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094" w:rsidRPr="000D4FE1" w:rsidRDefault="00B3132C" w:rsidP="009447A8">
      <w:pPr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Referat</w:t>
      </w:r>
    </w:p>
    <w:p w:rsidR="009447A8" w:rsidRPr="000D4FE1" w:rsidRDefault="00BB5ED1" w:rsidP="009447A8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</w:t>
      </w:r>
      <w:r w:rsidR="009447A8" w:rsidRPr="000D4FE1">
        <w:rPr>
          <w:rFonts w:ascii="Arial" w:hAnsi="Arial" w:cs="Arial"/>
          <w:b/>
          <w:sz w:val="40"/>
          <w:szCs w:val="40"/>
        </w:rPr>
        <w:t>ovedbestyrelsesmøde</w:t>
      </w:r>
      <w:r w:rsidR="00BA313C">
        <w:rPr>
          <w:rFonts w:ascii="Arial" w:hAnsi="Arial" w:cs="Arial"/>
          <w:b/>
          <w:sz w:val="40"/>
          <w:szCs w:val="40"/>
        </w:rPr>
        <w:t xml:space="preserve"> nr. 15</w:t>
      </w:r>
    </w:p>
    <w:p w:rsidR="009447A8" w:rsidRPr="000D4FE1" w:rsidRDefault="009447A8" w:rsidP="009447A8">
      <w:pPr>
        <w:tabs>
          <w:tab w:val="left" w:pos="851"/>
        </w:tabs>
        <w:rPr>
          <w:rFonts w:ascii="Arial" w:hAnsi="Arial" w:cs="Arial"/>
          <w:b/>
          <w:sz w:val="10"/>
          <w:szCs w:val="10"/>
        </w:rPr>
      </w:pPr>
    </w:p>
    <w:p w:rsidR="009447A8" w:rsidRDefault="000D4FE1" w:rsidP="009447A8">
      <w:pPr>
        <w:tabs>
          <w:tab w:val="left" w:pos="851"/>
        </w:tabs>
        <w:rPr>
          <w:rFonts w:ascii="Arial" w:hAnsi="Arial" w:cs="Arial"/>
          <w:b/>
          <w:sz w:val="20"/>
          <w:szCs w:val="20"/>
        </w:rPr>
      </w:pPr>
      <w:r w:rsidRPr="00BB5ED1">
        <w:rPr>
          <w:rFonts w:ascii="Arial" w:hAnsi="Arial" w:cs="Arial"/>
          <w:b/>
          <w:sz w:val="20"/>
          <w:szCs w:val="20"/>
        </w:rPr>
        <w:t>Dato</w:t>
      </w:r>
      <w:r w:rsidR="00F74CA4">
        <w:rPr>
          <w:rFonts w:ascii="Arial" w:hAnsi="Arial" w:cs="Arial"/>
          <w:b/>
          <w:sz w:val="20"/>
          <w:szCs w:val="20"/>
        </w:rPr>
        <w:t>:</w:t>
      </w:r>
      <w:r w:rsidR="00F74CA4">
        <w:rPr>
          <w:rFonts w:ascii="Arial" w:hAnsi="Arial" w:cs="Arial"/>
          <w:b/>
          <w:sz w:val="20"/>
          <w:szCs w:val="20"/>
        </w:rPr>
        <w:tab/>
      </w:r>
      <w:r w:rsidR="00057818">
        <w:rPr>
          <w:rFonts w:ascii="Arial" w:hAnsi="Arial" w:cs="Arial"/>
          <w:b/>
          <w:sz w:val="20"/>
          <w:szCs w:val="20"/>
        </w:rPr>
        <w:t>25/11-17</w:t>
      </w:r>
    </w:p>
    <w:p w:rsidR="00F74CA4" w:rsidRPr="00BB5ED1" w:rsidRDefault="000D4FE1" w:rsidP="004C12F3">
      <w:pPr>
        <w:tabs>
          <w:tab w:val="left" w:pos="851"/>
        </w:tabs>
        <w:rPr>
          <w:rFonts w:ascii="Arial" w:hAnsi="Arial" w:cs="Arial"/>
          <w:b/>
          <w:sz w:val="20"/>
          <w:szCs w:val="20"/>
        </w:rPr>
      </w:pPr>
      <w:r w:rsidRPr="00BB5ED1">
        <w:rPr>
          <w:rFonts w:ascii="Arial" w:hAnsi="Arial" w:cs="Arial"/>
          <w:b/>
          <w:sz w:val="20"/>
          <w:szCs w:val="20"/>
        </w:rPr>
        <w:t>Tid</w:t>
      </w:r>
      <w:r w:rsidR="009447A8" w:rsidRPr="00BB5ED1">
        <w:rPr>
          <w:rFonts w:ascii="Arial" w:hAnsi="Arial" w:cs="Arial"/>
          <w:b/>
          <w:sz w:val="20"/>
          <w:szCs w:val="20"/>
        </w:rPr>
        <w:t>:</w:t>
      </w:r>
      <w:r w:rsidR="009447A8" w:rsidRPr="00BB5ED1">
        <w:rPr>
          <w:rFonts w:ascii="Arial" w:hAnsi="Arial" w:cs="Arial"/>
          <w:b/>
          <w:sz w:val="20"/>
          <w:szCs w:val="20"/>
        </w:rPr>
        <w:tab/>
      </w:r>
      <w:r w:rsidR="00BB0309">
        <w:rPr>
          <w:rFonts w:ascii="Arial" w:hAnsi="Arial" w:cs="Arial"/>
          <w:b/>
          <w:sz w:val="20"/>
          <w:szCs w:val="20"/>
        </w:rPr>
        <w:t>kl. 10-</w:t>
      </w:r>
      <w:r w:rsidR="00B7196F">
        <w:rPr>
          <w:rFonts w:ascii="Arial" w:hAnsi="Arial" w:cs="Arial"/>
          <w:b/>
          <w:sz w:val="20"/>
          <w:szCs w:val="20"/>
        </w:rPr>
        <w:t>16</w:t>
      </w:r>
    </w:p>
    <w:p w:rsidR="00F74CA4" w:rsidRDefault="000D4FE1" w:rsidP="00F74CA4">
      <w:pPr>
        <w:tabs>
          <w:tab w:val="left" w:pos="342"/>
          <w:tab w:val="left" w:pos="684"/>
          <w:tab w:val="left" w:pos="851"/>
        </w:tabs>
        <w:rPr>
          <w:rFonts w:ascii="Arial" w:hAnsi="Arial" w:cs="Arial"/>
          <w:b/>
          <w:bCs/>
          <w:sz w:val="20"/>
          <w:szCs w:val="20"/>
        </w:rPr>
      </w:pPr>
      <w:r w:rsidRPr="00BB5ED1">
        <w:rPr>
          <w:rFonts w:ascii="Arial" w:hAnsi="Arial" w:cs="Arial"/>
          <w:b/>
          <w:bCs/>
          <w:sz w:val="20"/>
          <w:szCs w:val="20"/>
        </w:rPr>
        <w:t>Sted</w:t>
      </w:r>
      <w:r w:rsidR="009447A8" w:rsidRPr="00BB5ED1">
        <w:rPr>
          <w:rFonts w:ascii="Arial" w:hAnsi="Arial" w:cs="Arial"/>
          <w:b/>
          <w:bCs/>
          <w:sz w:val="20"/>
          <w:szCs w:val="20"/>
        </w:rPr>
        <w:t>:</w:t>
      </w:r>
      <w:r w:rsidR="009447A8" w:rsidRPr="00BB5ED1">
        <w:rPr>
          <w:rFonts w:ascii="Arial" w:hAnsi="Arial" w:cs="Arial"/>
          <w:b/>
          <w:bCs/>
          <w:sz w:val="20"/>
          <w:szCs w:val="20"/>
        </w:rPr>
        <w:tab/>
      </w:r>
      <w:r w:rsidR="009447A8" w:rsidRPr="00BB5ED1">
        <w:rPr>
          <w:rFonts w:ascii="Arial" w:hAnsi="Arial" w:cs="Arial"/>
          <w:b/>
          <w:bCs/>
          <w:sz w:val="20"/>
          <w:szCs w:val="20"/>
        </w:rPr>
        <w:tab/>
      </w:r>
      <w:r w:rsidR="00E56697">
        <w:rPr>
          <w:rFonts w:ascii="Arial" w:hAnsi="Arial" w:cs="Arial"/>
          <w:b/>
          <w:bCs/>
          <w:sz w:val="20"/>
          <w:szCs w:val="20"/>
        </w:rPr>
        <w:t>DUI</w:t>
      </w:r>
      <w:r w:rsidR="00BB0309">
        <w:rPr>
          <w:rFonts w:ascii="Arial" w:hAnsi="Arial" w:cs="Arial"/>
          <w:b/>
          <w:bCs/>
          <w:sz w:val="20"/>
          <w:szCs w:val="20"/>
        </w:rPr>
        <w:t>-huset – mødelokale 5.04 + 5.05</w:t>
      </w:r>
    </w:p>
    <w:p w:rsidR="00104B26" w:rsidRPr="000D4FE1" w:rsidRDefault="00104B26" w:rsidP="00F74CA4">
      <w:pPr>
        <w:tabs>
          <w:tab w:val="left" w:pos="342"/>
          <w:tab w:val="left" w:pos="684"/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-Gitter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5177"/>
        <w:gridCol w:w="1134"/>
        <w:gridCol w:w="1023"/>
      </w:tblGrid>
      <w:tr w:rsidR="009447A8" w:rsidRPr="000D4FE1" w:rsidTr="00D94DE0">
        <w:tc>
          <w:tcPr>
            <w:tcW w:w="2444" w:type="dxa"/>
            <w:tcBorders>
              <w:bottom w:val="nil"/>
            </w:tcBorders>
            <w:shd w:val="clear" w:color="auto" w:fill="000000" w:themeFill="text1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D4FE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Repræsentanter</w:t>
            </w:r>
          </w:p>
        </w:tc>
        <w:tc>
          <w:tcPr>
            <w:tcW w:w="5177" w:type="dxa"/>
            <w:tcBorders>
              <w:bottom w:val="nil"/>
            </w:tcBorders>
            <w:shd w:val="clear" w:color="auto" w:fill="000000" w:themeFill="text1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D4FE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Navn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000000" w:themeFill="text1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D4FE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Deltager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000000" w:themeFill="text1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D4FE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Afbud</w:t>
            </w:r>
          </w:p>
        </w:tc>
      </w:tr>
      <w:tr w:rsidR="009447A8" w:rsidRPr="000D4FE1" w:rsidTr="00D94DE0"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9447A8" w:rsidRPr="000D4FE1" w:rsidTr="00D94DE0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4FE1">
              <w:rPr>
                <w:rFonts w:ascii="Arial" w:hAnsi="Arial" w:cs="Arial"/>
                <w:b/>
                <w:bCs/>
                <w:sz w:val="22"/>
                <w:szCs w:val="22"/>
              </w:rPr>
              <w:t>Formandsskabet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</w:tcBorders>
          </w:tcPr>
          <w:p w:rsidR="009447A8" w:rsidRPr="000D4FE1" w:rsidRDefault="007822DF" w:rsidP="00D94D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Lone Søndergaard, F</w:t>
            </w:r>
            <w:r w:rsidR="009447A8" w:rsidRPr="000D4FE1">
              <w:rPr>
                <w:rFonts w:ascii="Arial" w:hAnsi="Arial" w:cs="Arial"/>
                <w:sz w:val="20"/>
                <w:szCs w:val="20"/>
              </w:rPr>
              <w:t>orbundsformand</w:t>
            </w:r>
            <w:r w:rsidR="00203F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47A8" w:rsidRPr="000D4FE1" w:rsidRDefault="00B7196F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447A8" w:rsidRPr="000D4FE1" w:rsidTr="00D94DE0">
        <w:tc>
          <w:tcPr>
            <w:tcW w:w="2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tcBorders>
              <w:left w:val="single" w:sz="4" w:space="0" w:color="auto"/>
            </w:tcBorders>
          </w:tcPr>
          <w:p w:rsidR="009447A8" w:rsidRPr="000D4FE1" w:rsidRDefault="009447A8" w:rsidP="00D94DE0">
            <w:pPr>
              <w:rPr>
                <w:rFonts w:ascii="Arial" w:hAnsi="Arial" w:cs="Arial"/>
                <w:sz w:val="20"/>
                <w:szCs w:val="20"/>
              </w:rPr>
            </w:pPr>
            <w:r w:rsidRPr="000D4FE1">
              <w:rPr>
                <w:rFonts w:ascii="Arial" w:hAnsi="Arial" w:cs="Arial"/>
                <w:sz w:val="20"/>
                <w:szCs w:val="20"/>
              </w:rPr>
              <w:t>Mette Karlsen</w:t>
            </w:r>
            <w:r w:rsidR="005D0AA8">
              <w:rPr>
                <w:rFonts w:ascii="Arial" w:hAnsi="Arial" w:cs="Arial"/>
                <w:sz w:val="20"/>
                <w:szCs w:val="20"/>
              </w:rPr>
              <w:t>, Næstformand</w:t>
            </w:r>
          </w:p>
        </w:tc>
        <w:tc>
          <w:tcPr>
            <w:tcW w:w="1134" w:type="dxa"/>
          </w:tcPr>
          <w:p w:rsidR="009447A8" w:rsidRPr="000D4FE1" w:rsidRDefault="009725B9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  <w:proofErr w:type="gramEnd"/>
          </w:p>
        </w:tc>
        <w:tc>
          <w:tcPr>
            <w:tcW w:w="1023" w:type="dxa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447A8" w:rsidRPr="000D4FE1" w:rsidTr="00D94DE0"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tcBorders>
              <w:left w:val="single" w:sz="4" w:space="0" w:color="auto"/>
              <w:bottom w:val="single" w:sz="4" w:space="0" w:color="auto"/>
            </w:tcBorders>
          </w:tcPr>
          <w:p w:rsidR="009447A8" w:rsidRPr="000D4FE1" w:rsidRDefault="009447A8" w:rsidP="00B813F6">
            <w:pPr>
              <w:rPr>
                <w:rFonts w:ascii="Arial" w:hAnsi="Arial" w:cs="Arial"/>
                <w:sz w:val="20"/>
                <w:szCs w:val="20"/>
              </w:rPr>
            </w:pPr>
            <w:r w:rsidRPr="000D4FE1">
              <w:rPr>
                <w:rFonts w:ascii="Arial" w:hAnsi="Arial" w:cs="Arial"/>
                <w:sz w:val="20"/>
                <w:szCs w:val="20"/>
              </w:rPr>
              <w:t>Rasmus Kjeldsmark Jakobsen</w:t>
            </w:r>
            <w:r w:rsidR="005D0AA8">
              <w:rPr>
                <w:rFonts w:ascii="Arial" w:hAnsi="Arial" w:cs="Arial"/>
                <w:sz w:val="20"/>
                <w:szCs w:val="20"/>
              </w:rPr>
              <w:t>, Næstformand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47A8" w:rsidRPr="000D4FE1" w:rsidRDefault="00B7196F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  <w:proofErr w:type="gramEnd"/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447A8" w:rsidRPr="000D4FE1" w:rsidTr="00D94DE0"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47A8" w:rsidRPr="000D4FE1" w:rsidRDefault="009447A8" w:rsidP="00D94D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447A8" w:rsidRPr="000D4FE1" w:rsidTr="00D94DE0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4FE1">
              <w:rPr>
                <w:rFonts w:ascii="Arial" w:hAnsi="Arial" w:cs="Arial"/>
                <w:b/>
                <w:bCs/>
                <w:sz w:val="22"/>
                <w:szCs w:val="22"/>
              </w:rPr>
              <w:t>Hovedbestyrelsen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</w:tcBorders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4FE1">
              <w:rPr>
                <w:rFonts w:ascii="Arial" w:hAnsi="Arial" w:cs="Arial"/>
                <w:sz w:val="20"/>
                <w:szCs w:val="20"/>
              </w:rPr>
              <w:t>Anders Søndervang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47A8" w:rsidRPr="000D4FE1" w:rsidRDefault="00B7196F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447A8" w:rsidRPr="000D4FE1" w:rsidTr="00D94DE0">
        <w:tc>
          <w:tcPr>
            <w:tcW w:w="2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tcBorders>
              <w:left w:val="single" w:sz="4" w:space="0" w:color="auto"/>
            </w:tcBorders>
          </w:tcPr>
          <w:p w:rsidR="009447A8" w:rsidRPr="000D4FE1" w:rsidRDefault="009447A8" w:rsidP="00D7330D">
            <w:pPr>
              <w:rPr>
                <w:rFonts w:ascii="Arial" w:hAnsi="Arial" w:cs="Arial"/>
                <w:sz w:val="20"/>
                <w:szCs w:val="20"/>
              </w:rPr>
            </w:pPr>
            <w:r w:rsidRPr="000D4FE1">
              <w:rPr>
                <w:rFonts w:ascii="Arial" w:hAnsi="Arial" w:cs="Arial"/>
                <w:sz w:val="20"/>
                <w:szCs w:val="20"/>
              </w:rPr>
              <w:t>Dorte Rasmussen</w:t>
            </w:r>
            <w:r w:rsidR="00967A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447A8" w:rsidRPr="000D4FE1" w:rsidRDefault="00967A62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  <w:proofErr w:type="gramEnd"/>
          </w:p>
        </w:tc>
        <w:tc>
          <w:tcPr>
            <w:tcW w:w="1023" w:type="dxa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447A8" w:rsidRPr="000D4FE1" w:rsidTr="00D94DE0">
        <w:tc>
          <w:tcPr>
            <w:tcW w:w="2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tcBorders>
              <w:left w:val="single" w:sz="4" w:space="0" w:color="auto"/>
            </w:tcBorders>
          </w:tcPr>
          <w:p w:rsidR="009447A8" w:rsidRPr="000D4FE1" w:rsidRDefault="009447A8" w:rsidP="00D94DE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D4FE1">
              <w:rPr>
                <w:rFonts w:ascii="Arial" w:hAnsi="Arial" w:cs="Arial"/>
                <w:sz w:val="20"/>
                <w:szCs w:val="20"/>
              </w:rPr>
              <w:t>Frank Jensen</w:t>
            </w:r>
            <w:r w:rsidR="005831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447A8" w:rsidRPr="000D4FE1" w:rsidRDefault="004B2F71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  <w:proofErr w:type="gramEnd"/>
          </w:p>
        </w:tc>
        <w:tc>
          <w:tcPr>
            <w:tcW w:w="1023" w:type="dxa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447A8" w:rsidRPr="000D4FE1" w:rsidTr="00D94DE0">
        <w:tc>
          <w:tcPr>
            <w:tcW w:w="2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tcBorders>
              <w:left w:val="single" w:sz="4" w:space="0" w:color="auto"/>
            </w:tcBorders>
          </w:tcPr>
          <w:p w:rsidR="009447A8" w:rsidRPr="000D4FE1" w:rsidRDefault="009447A8" w:rsidP="00D7330D">
            <w:pPr>
              <w:rPr>
                <w:rFonts w:ascii="Arial" w:hAnsi="Arial" w:cs="Arial"/>
                <w:sz w:val="20"/>
                <w:szCs w:val="20"/>
              </w:rPr>
            </w:pPr>
            <w:r w:rsidRPr="000D4FE1">
              <w:rPr>
                <w:rFonts w:ascii="Arial" w:hAnsi="Arial" w:cs="Arial"/>
                <w:sz w:val="20"/>
                <w:szCs w:val="20"/>
              </w:rPr>
              <w:t>Gitte Petersen</w:t>
            </w:r>
            <w:r w:rsidR="003F5F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447A8" w:rsidRPr="000D4FE1" w:rsidRDefault="009725B9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  <w:proofErr w:type="gramEnd"/>
          </w:p>
        </w:tc>
        <w:tc>
          <w:tcPr>
            <w:tcW w:w="1023" w:type="dxa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447A8" w:rsidRPr="000D4FE1" w:rsidTr="00D94DE0">
        <w:tc>
          <w:tcPr>
            <w:tcW w:w="2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tcBorders>
              <w:left w:val="single" w:sz="4" w:space="0" w:color="auto"/>
            </w:tcBorders>
          </w:tcPr>
          <w:p w:rsidR="009447A8" w:rsidRPr="000D4FE1" w:rsidRDefault="009447A8" w:rsidP="00D94DE0">
            <w:pPr>
              <w:rPr>
                <w:rFonts w:ascii="Arial" w:hAnsi="Arial" w:cs="Arial"/>
                <w:sz w:val="20"/>
                <w:szCs w:val="20"/>
              </w:rPr>
            </w:pPr>
            <w:r w:rsidRPr="000D4FE1">
              <w:rPr>
                <w:rFonts w:ascii="Arial" w:hAnsi="Arial" w:cs="Arial"/>
                <w:sz w:val="20"/>
                <w:szCs w:val="20"/>
              </w:rPr>
              <w:t>Ivan Bøgh</w:t>
            </w:r>
          </w:p>
        </w:tc>
        <w:tc>
          <w:tcPr>
            <w:tcW w:w="1134" w:type="dxa"/>
          </w:tcPr>
          <w:p w:rsidR="009447A8" w:rsidRPr="000D4FE1" w:rsidRDefault="0001107B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  <w:proofErr w:type="gramEnd"/>
          </w:p>
        </w:tc>
        <w:tc>
          <w:tcPr>
            <w:tcW w:w="1023" w:type="dxa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447A8" w:rsidRPr="000D4FE1" w:rsidTr="00D94DE0">
        <w:tc>
          <w:tcPr>
            <w:tcW w:w="2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tcBorders>
              <w:left w:val="single" w:sz="4" w:space="0" w:color="auto"/>
            </w:tcBorders>
          </w:tcPr>
          <w:p w:rsidR="009447A8" w:rsidRPr="000D4FE1" w:rsidRDefault="009447A8" w:rsidP="00B813F6">
            <w:pPr>
              <w:rPr>
                <w:rFonts w:ascii="Arial" w:hAnsi="Arial" w:cs="Arial"/>
                <w:sz w:val="20"/>
                <w:szCs w:val="20"/>
              </w:rPr>
            </w:pPr>
            <w:r w:rsidRPr="000D4FE1">
              <w:rPr>
                <w:rFonts w:ascii="Arial" w:hAnsi="Arial" w:cs="Arial"/>
                <w:sz w:val="20"/>
                <w:szCs w:val="20"/>
              </w:rPr>
              <w:t>Karsten Carlo Hansen</w:t>
            </w:r>
            <w:r w:rsidR="00C14B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23" w:type="dxa"/>
          </w:tcPr>
          <w:p w:rsidR="009447A8" w:rsidRPr="000D4FE1" w:rsidRDefault="00B7196F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  <w:proofErr w:type="gramEnd"/>
          </w:p>
        </w:tc>
      </w:tr>
      <w:tr w:rsidR="009447A8" w:rsidRPr="000D4FE1" w:rsidTr="00D94DE0">
        <w:tc>
          <w:tcPr>
            <w:tcW w:w="2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tcBorders>
              <w:left w:val="single" w:sz="4" w:space="0" w:color="auto"/>
            </w:tcBorders>
          </w:tcPr>
          <w:p w:rsidR="009447A8" w:rsidRPr="000D4FE1" w:rsidRDefault="009447A8" w:rsidP="00D7330D">
            <w:pPr>
              <w:rPr>
                <w:rFonts w:ascii="Arial" w:hAnsi="Arial" w:cs="Arial"/>
                <w:sz w:val="20"/>
                <w:szCs w:val="20"/>
              </w:rPr>
            </w:pPr>
            <w:r w:rsidRPr="000D4FE1">
              <w:rPr>
                <w:rFonts w:ascii="Arial" w:hAnsi="Arial" w:cs="Arial"/>
                <w:sz w:val="20"/>
                <w:szCs w:val="20"/>
              </w:rPr>
              <w:t xml:space="preserve">Kimmie Junge </w:t>
            </w:r>
            <w:r w:rsidR="00D7330D">
              <w:rPr>
                <w:rFonts w:ascii="Arial" w:hAnsi="Arial" w:cs="Arial"/>
                <w:sz w:val="20"/>
                <w:szCs w:val="20"/>
              </w:rPr>
              <w:t>Jul</w:t>
            </w:r>
          </w:p>
        </w:tc>
        <w:tc>
          <w:tcPr>
            <w:tcW w:w="1134" w:type="dxa"/>
          </w:tcPr>
          <w:p w:rsidR="009447A8" w:rsidRPr="000D4FE1" w:rsidRDefault="003F5FB2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  <w:proofErr w:type="gramEnd"/>
          </w:p>
        </w:tc>
        <w:tc>
          <w:tcPr>
            <w:tcW w:w="1023" w:type="dxa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447A8" w:rsidRPr="000D4FE1" w:rsidTr="00D94DE0">
        <w:tc>
          <w:tcPr>
            <w:tcW w:w="2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tcBorders>
              <w:left w:val="single" w:sz="4" w:space="0" w:color="auto"/>
            </w:tcBorders>
          </w:tcPr>
          <w:p w:rsidR="009447A8" w:rsidRPr="000D4FE1" w:rsidRDefault="009447A8" w:rsidP="00D94DE0">
            <w:pPr>
              <w:rPr>
                <w:rFonts w:ascii="Arial" w:hAnsi="Arial" w:cs="Arial"/>
                <w:sz w:val="20"/>
                <w:szCs w:val="20"/>
              </w:rPr>
            </w:pPr>
            <w:r w:rsidRPr="000D4FE1">
              <w:rPr>
                <w:rFonts w:ascii="Arial" w:hAnsi="Arial" w:cs="Arial"/>
                <w:sz w:val="20"/>
                <w:szCs w:val="20"/>
              </w:rPr>
              <w:t>Kirsten Hansen</w:t>
            </w:r>
          </w:p>
        </w:tc>
        <w:tc>
          <w:tcPr>
            <w:tcW w:w="1134" w:type="dxa"/>
          </w:tcPr>
          <w:p w:rsidR="009447A8" w:rsidRPr="000D4FE1" w:rsidRDefault="004B2F71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  <w:proofErr w:type="gramEnd"/>
          </w:p>
        </w:tc>
        <w:tc>
          <w:tcPr>
            <w:tcW w:w="1023" w:type="dxa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447A8" w:rsidRPr="000D4FE1" w:rsidTr="00D94DE0">
        <w:tc>
          <w:tcPr>
            <w:tcW w:w="2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tcBorders>
              <w:left w:val="single" w:sz="4" w:space="0" w:color="auto"/>
            </w:tcBorders>
          </w:tcPr>
          <w:p w:rsidR="009447A8" w:rsidRPr="000D4FE1" w:rsidRDefault="009447A8" w:rsidP="00D94DE0">
            <w:pPr>
              <w:rPr>
                <w:rFonts w:ascii="Arial" w:hAnsi="Arial" w:cs="Arial"/>
                <w:sz w:val="20"/>
                <w:szCs w:val="20"/>
              </w:rPr>
            </w:pPr>
            <w:r w:rsidRPr="000D4FE1">
              <w:rPr>
                <w:rFonts w:ascii="Arial" w:hAnsi="Arial" w:cs="Arial"/>
                <w:sz w:val="20"/>
                <w:szCs w:val="20"/>
              </w:rPr>
              <w:t>Louise Divad</w:t>
            </w:r>
          </w:p>
        </w:tc>
        <w:tc>
          <w:tcPr>
            <w:tcW w:w="1134" w:type="dxa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23" w:type="dxa"/>
          </w:tcPr>
          <w:p w:rsidR="009447A8" w:rsidRPr="000D4FE1" w:rsidRDefault="004B2F71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  <w:proofErr w:type="gramEnd"/>
          </w:p>
        </w:tc>
      </w:tr>
      <w:tr w:rsidR="009447A8" w:rsidRPr="000D4FE1" w:rsidTr="00D94DE0">
        <w:tc>
          <w:tcPr>
            <w:tcW w:w="2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tcBorders>
              <w:left w:val="single" w:sz="4" w:space="0" w:color="auto"/>
              <w:bottom w:val="single" w:sz="4" w:space="0" w:color="auto"/>
            </w:tcBorders>
          </w:tcPr>
          <w:p w:rsidR="009447A8" w:rsidRPr="000D4FE1" w:rsidRDefault="009447A8" w:rsidP="00D94DE0">
            <w:pPr>
              <w:rPr>
                <w:rFonts w:ascii="Arial" w:hAnsi="Arial" w:cs="Arial"/>
                <w:sz w:val="20"/>
                <w:szCs w:val="20"/>
              </w:rPr>
            </w:pPr>
            <w:r w:rsidRPr="000D4FE1">
              <w:rPr>
                <w:rFonts w:ascii="Arial" w:hAnsi="Arial" w:cs="Arial"/>
                <w:sz w:val="20"/>
                <w:szCs w:val="20"/>
              </w:rPr>
              <w:t>Minna Høgh Busted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9447A8" w:rsidRPr="000D4FE1" w:rsidRDefault="00FA2FAD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  <w:proofErr w:type="gramEnd"/>
          </w:p>
        </w:tc>
      </w:tr>
      <w:tr w:rsidR="009447A8" w:rsidRPr="000D4FE1" w:rsidTr="00D94DE0">
        <w:tc>
          <w:tcPr>
            <w:tcW w:w="2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9447A8" w:rsidRPr="000D4FE1" w:rsidRDefault="009447A8" w:rsidP="00D94DE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D4FE1">
              <w:rPr>
                <w:rFonts w:ascii="Arial" w:hAnsi="Arial" w:cs="Arial"/>
                <w:i/>
                <w:sz w:val="20"/>
                <w:szCs w:val="20"/>
              </w:rPr>
              <w:t>John Eriksen, suppleant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447A8" w:rsidRPr="000D4FE1" w:rsidRDefault="00B7196F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  <w:proofErr w:type="gramEnd"/>
          </w:p>
        </w:tc>
      </w:tr>
      <w:tr w:rsidR="009447A8" w:rsidRPr="000D4FE1" w:rsidTr="00D94DE0">
        <w:tc>
          <w:tcPr>
            <w:tcW w:w="2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447A8" w:rsidRPr="000D4FE1" w:rsidRDefault="009447A8" w:rsidP="00D94DE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D4FE1">
              <w:rPr>
                <w:rFonts w:ascii="Arial" w:hAnsi="Arial" w:cs="Arial"/>
                <w:i/>
                <w:sz w:val="20"/>
                <w:szCs w:val="20"/>
              </w:rPr>
              <w:t>Kim Kruse-Sørensen, suppleant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F2F2F2" w:themeFill="background1" w:themeFillShade="F2"/>
          </w:tcPr>
          <w:p w:rsidR="009447A8" w:rsidRPr="000D4FE1" w:rsidRDefault="004B2F71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  <w:proofErr w:type="gramEnd"/>
          </w:p>
        </w:tc>
      </w:tr>
      <w:tr w:rsidR="009447A8" w:rsidRPr="000D4FE1" w:rsidTr="00D94DE0"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447A8" w:rsidRPr="000D4FE1" w:rsidRDefault="009447A8" w:rsidP="00D94DE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D4FE1">
              <w:rPr>
                <w:rFonts w:ascii="Arial" w:hAnsi="Arial" w:cs="Arial"/>
                <w:i/>
                <w:sz w:val="20"/>
                <w:szCs w:val="20"/>
              </w:rPr>
              <w:t>Niklas Halkjær, suppleant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447A8" w:rsidRPr="000D4FE1" w:rsidRDefault="00B475C3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  <w:proofErr w:type="gramEnd"/>
          </w:p>
        </w:tc>
      </w:tr>
      <w:tr w:rsidR="009447A8" w:rsidRPr="000D4FE1" w:rsidTr="00D94DE0"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447A8" w:rsidRPr="000D4FE1" w:rsidTr="00D94DE0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4FE1">
              <w:rPr>
                <w:rFonts w:ascii="Arial" w:hAnsi="Arial" w:cs="Arial"/>
                <w:b/>
                <w:bCs/>
                <w:sz w:val="22"/>
                <w:szCs w:val="22"/>
              </w:rPr>
              <w:t>LUU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</w:tcBorders>
          </w:tcPr>
          <w:p w:rsidR="009447A8" w:rsidRPr="000D4FE1" w:rsidRDefault="009447A8" w:rsidP="00D94DE0">
            <w:pPr>
              <w:rPr>
                <w:rFonts w:ascii="Arial" w:hAnsi="Arial" w:cs="Arial"/>
                <w:sz w:val="20"/>
                <w:szCs w:val="20"/>
              </w:rPr>
            </w:pPr>
            <w:r w:rsidRPr="000D4FE1">
              <w:rPr>
                <w:rFonts w:ascii="Arial" w:hAnsi="Arial" w:cs="Arial"/>
                <w:sz w:val="20"/>
                <w:szCs w:val="20"/>
              </w:rPr>
              <w:t>Magnus Larsen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47A8" w:rsidRPr="000D4FE1" w:rsidRDefault="00217E6B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447A8" w:rsidRPr="000D4FE1" w:rsidTr="00D94DE0">
        <w:tc>
          <w:tcPr>
            <w:tcW w:w="2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tcBorders>
              <w:left w:val="single" w:sz="4" w:space="0" w:color="auto"/>
            </w:tcBorders>
          </w:tcPr>
          <w:p w:rsidR="009447A8" w:rsidRPr="000D4FE1" w:rsidRDefault="009447A8" w:rsidP="00D94DE0">
            <w:pPr>
              <w:rPr>
                <w:rFonts w:ascii="Arial" w:hAnsi="Arial" w:cs="Arial"/>
                <w:sz w:val="20"/>
                <w:szCs w:val="20"/>
              </w:rPr>
            </w:pPr>
            <w:r w:rsidRPr="000D4FE1">
              <w:rPr>
                <w:rFonts w:ascii="Arial" w:hAnsi="Arial" w:cs="Arial"/>
                <w:sz w:val="20"/>
                <w:szCs w:val="20"/>
              </w:rPr>
              <w:t>Mark Hansen</w:t>
            </w:r>
          </w:p>
        </w:tc>
        <w:tc>
          <w:tcPr>
            <w:tcW w:w="1134" w:type="dxa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23" w:type="dxa"/>
          </w:tcPr>
          <w:p w:rsidR="009447A8" w:rsidRPr="000D4FE1" w:rsidRDefault="00657996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  <w:proofErr w:type="gramEnd"/>
          </w:p>
        </w:tc>
      </w:tr>
      <w:tr w:rsidR="009447A8" w:rsidRPr="000D4FE1" w:rsidTr="00D94DE0"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447A8" w:rsidRPr="000D4FE1" w:rsidRDefault="009447A8" w:rsidP="00D7330D">
            <w:pPr>
              <w:rPr>
                <w:rFonts w:ascii="Arial" w:hAnsi="Arial" w:cs="Arial"/>
                <w:sz w:val="20"/>
                <w:szCs w:val="20"/>
              </w:rPr>
            </w:pPr>
            <w:r w:rsidRPr="000D4FE1">
              <w:rPr>
                <w:rFonts w:ascii="Arial" w:hAnsi="Arial" w:cs="Arial"/>
                <w:sz w:val="20"/>
                <w:szCs w:val="20"/>
              </w:rPr>
              <w:t>Peter Kaas Zastrow, suppleant</w:t>
            </w:r>
            <w:r w:rsidR="005831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447A8" w:rsidRPr="000D4FE1" w:rsidRDefault="009725B9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  <w:proofErr w:type="gramEnd"/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447A8" w:rsidRPr="000D4FE1" w:rsidTr="00D94DE0"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447A8" w:rsidRPr="000D4FE1" w:rsidTr="00D94DE0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4FE1">
              <w:rPr>
                <w:rFonts w:ascii="Arial" w:hAnsi="Arial" w:cs="Arial"/>
                <w:b/>
                <w:bCs/>
                <w:sz w:val="22"/>
                <w:szCs w:val="22"/>
              </w:rPr>
              <w:t>Forbundskontoret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</w:tcBorders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4FE1">
              <w:rPr>
                <w:rFonts w:ascii="Arial" w:hAnsi="Arial" w:cs="Arial"/>
                <w:sz w:val="20"/>
                <w:szCs w:val="20"/>
              </w:rPr>
              <w:t>Kenneth F. Christensen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47A8" w:rsidRPr="000D4FE1" w:rsidRDefault="003F5FB2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447A8" w:rsidRPr="000D4FE1" w:rsidTr="00D94DE0">
        <w:tc>
          <w:tcPr>
            <w:tcW w:w="2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tcBorders>
              <w:left w:val="single" w:sz="4" w:space="0" w:color="auto"/>
            </w:tcBorders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4FE1">
              <w:rPr>
                <w:rFonts w:ascii="Arial" w:hAnsi="Arial" w:cs="Arial"/>
                <w:sz w:val="20"/>
                <w:szCs w:val="20"/>
              </w:rPr>
              <w:t>Allan Svendsen</w:t>
            </w:r>
            <w:r w:rsidR="000110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23" w:type="dxa"/>
          </w:tcPr>
          <w:p w:rsidR="009447A8" w:rsidRPr="000D4FE1" w:rsidRDefault="00576A0B" w:rsidP="00576A0B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  <w:proofErr w:type="gramEnd"/>
          </w:p>
        </w:tc>
      </w:tr>
      <w:tr w:rsidR="009447A8" w:rsidRPr="000D4FE1" w:rsidTr="00D94DE0">
        <w:tc>
          <w:tcPr>
            <w:tcW w:w="2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tcBorders>
              <w:left w:val="single" w:sz="4" w:space="0" w:color="auto"/>
            </w:tcBorders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4FE1">
              <w:rPr>
                <w:rFonts w:ascii="Arial" w:hAnsi="Arial" w:cs="Arial"/>
                <w:sz w:val="20"/>
                <w:szCs w:val="20"/>
              </w:rPr>
              <w:t>Heidi Bork</w:t>
            </w:r>
          </w:p>
        </w:tc>
        <w:tc>
          <w:tcPr>
            <w:tcW w:w="1134" w:type="dxa"/>
          </w:tcPr>
          <w:p w:rsidR="009447A8" w:rsidRPr="000D4FE1" w:rsidRDefault="003F5FB2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  <w:proofErr w:type="gramEnd"/>
          </w:p>
        </w:tc>
        <w:tc>
          <w:tcPr>
            <w:tcW w:w="1023" w:type="dxa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447A8" w:rsidRPr="000D4FE1" w:rsidTr="00D94DE0">
        <w:tc>
          <w:tcPr>
            <w:tcW w:w="2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tcBorders>
              <w:left w:val="single" w:sz="4" w:space="0" w:color="auto"/>
            </w:tcBorders>
          </w:tcPr>
          <w:p w:rsidR="009447A8" w:rsidRPr="000D4FE1" w:rsidRDefault="009447A8" w:rsidP="00D94DE0">
            <w:pPr>
              <w:rPr>
                <w:rFonts w:ascii="Arial" w:hAnsi="Arial" w:cs="Arial"/>
                <w:sz w:val="20"/>
                <w:szCs w:val="20"/>
              </w:rPr>
            </w:pPr>
            <w:r w:rsidRPr="000D4FE1">
              <w:rPr>
                <w:rFonts w:ascii="Arial" w:hAnsi="Arial" w:cs="Arial"/>
                <w:sz w:val="20"/>
                <w:szCs w:val="20"/>
              </w:rPr>
              <w:t>Joachim Lærke Lyager</w:t>
            </w:r>
          </w:p>
        </w:tc>
        <w:tc>
          <w:tcPr>
            <w:tcW w:w="1134" w:type="dxa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23" w:type="dxa"/>
          </w:tcPr>
          <w:p w:rsidR="009447A8" w:rsidRPr="000D4FE1" w:rsidRDefault="0001107B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  <w:proofErr w:type="gramEnd"/>
          </w:p>
        </w:tc>
      </w:tr>
      <w:tr w:rsidR="009447A8" w:rsidRPr="000D4FE1" w:rsidTr="00D94DE0"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tcBorders>
              <w:left w:val="single" w:sz="4" w:space="0" w:color="auto"/>
            </w:tcBorders>
          </w:tcPr>
          <w:p w:rsidR="009447A8" w:rsidRPr="000D4FE1" w:rsidRDefault="009447A8" w:rsidP="00D7330D">
            <w:pPr>
              <w:tabs>
                <w:tab w:val="left" w:pos="342"/>
                <w:tab w:val="left" w:pos="684"/>
                <w:tab w:val="left" w:pos="85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4FE1">
              <w:rPr>
                <w:rFonts w:ascii="Arial" w:hAnsi="Arial" w:cs="Arial"/>
                <w:sz w:val="20"/>
                <w:szCs w:val="20"/>
              </w:rPr>
              <w:t>Michael Haddar</w:t>
            </w:r>
            <w:r w:rsidR="00BB03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447A8" w:rsidRPr="000D4FE1" w:rsidRDefault="009447A8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23" w:type="dxa"/>
          </w:tcPr>
          <w:p w:rsidR="009447A8" w:rsidRPr="000D4FE1" w:rsidRDefault="00020593" w:rsidP="00D94DE0">
            <w:pPr>
              <w:tabs>
                <w:tab w:val="left" w:pos="342"/>
                <w:tab w:val="left" w:pos="684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  <w:proofErr w:type="gramEnd"/>
          </w:p>
        </w:tc>
      </w:tr>
    </w:tbl>
    <w:p w:rsidR="00804133" w:rsidRPr="000D4FE1" w:rsidRDefault="00804133">
      <w:pPr>
        <w:rPr>
          <w:rFonts w:ascii="Arial" w:hAnsi="Arial" w:cs="Arial"/>
        </w:rPr>
      </w:pPr>
    </w:p>
    <w:p w:rsidR="009447A8" w:rsidRPr="000D4FE1" w:rsidRDefault="009447A8">
      <w:pPr>
        <w:spacing w:after="160" w:line="259" w:lineRule="auto"/>
        <w:rPr>
          <w:rFonts w:ascii="Arial" w:hAnsi="Arial" w:cs="Arial"/>
        </w:rPr>
      </w:pPr>
      <w:r w:rsidRPr="000D4FE1">
        <w:rPr>
          <w:rFonts w:ascii="Arial" w:hAnsi="Arial" w:cs="Arial"/>
        </w:rPr>
        <w:br w:type="page"/>
      </w:r>
    </w:p>
    <w:p w:rsidR="005D0EA5" w:rsidRPr="000D4FE1" w:rsidRDefault="005D0EA5">
      <w:pPr>
        <w:spacing w:after="160" w:line="259" w:lineRule="auto"/>
        <w:rPr>
          <w:rFonts w:ascii="Arial" w:hAnsi="Arial" w:cs="Arial"/>
          <w:b/>
          <w:sz w:val="52"/>
          <w:szCs w:val="52"/>
        </w:rPr>
      </w:pPr>
      <w:r w:rsidRPr="000D4FE1">
        <w:rPr>
          <w:rFonts w:ascii="Arial" w:hAnsi="Arial" w:cs="Arial"/>
          <w:b/>
          <w:sz w:val="52"/>
          <w:szCs w:val="52"/>
        </w:rPr>
        <w:lastRenderedPageBreak/>
        <w:t>Velkomst og præsentation</w:t>
      </w:r>
    </w:p>
    <w:tbl>
      <w:tblPr>
        <w:tblStyle w:val="Tabel-Git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4776"/>
        <w:gridCol w:w="2217"/>
      </w:tblGrid>
      <w:tr w:rsidR="009447A8" w:rsidRPr="000D4FE1" w:rsidTr="00DC646B">
        <w:tc>
          <w:tcPr>
            <w:tcW w:w="2635" w:type="dxa"/>
            <w:tcBorders>
              <w:bottom w:val="nil"/>
            </w:tcBorders>
            <w:shd w:val="clear" w:color="auto" w:fill="000000" w:themeFill="text1"/>
          </w:tcPr>
          <w:p w:rsidR="005D0EA5" w:rsidRPr="000D4FE1" w:rsidRDefault="005D0E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4FE1">
              <w:rPr>
                <w:rFonts w:ascii="Arial" w:hAnsi="Arial" w:cs="Arial"/>
                <w:b/>
                <w:sz w:val="20"/>
                <w:szCs w:val="20"/>
              </w:rPr>
              <w:t>Punkter</w:t>
            </w:r>
          </w:p>
        </w:tc>
        <w:tc>
          <w:tcPr>
            <w:tcW w:w="4776" w:type="dxa"/>
            <w:tcBorders>
              <w:bottom w:val="nil"/>
            </w:tcBorders>
            <w:shd w:val="clear" w:color="auto" w:fill="000000" w:themeFill="text1"/>
          </w:tcPr>
          <w:p w:rsidR="009447A8" w:rsidRPr="000D4FE1" w:rsidRDefault="005D0E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4FE1">
              <w:rPr>
                <w:rFonts w:ascii="Arial" w:hAnsi="Arial" w:cs="Arial"/>
                <w:b/>
                <w:sz w:val="20"/>
                <w:szCs w:val="20"/>
              </w:rPr>
              <w:t xml:space="preserve">Referat af punktet </w:t>
            </w:r>
          </w:p>
        </w:tc>
        <w:tc>
          <w:tcPr>
            <w:tcW w:w="2217" w:type="dxa"/>
            <w:tcBorders>
              <w:bottom w:val="nil"/>
            </w:tcBorders>
            <w:shd w:val="clear" w:color="auto" w:fill="000000" w:themeFill="text1"/>
          </w:tcPr>
          <w:p w:rsidR="009447A8" w:rsidRPr="000D4FE1" w:rsidRDefault="005D0E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4FE1">
              <w:rPr>
                <w:rFonts w:ascii="Arial" w:hAnsi="Arial" w:cs="Arial"/>
                <w:b/>
                <w:sz w:val="20"/>
                <w:szCs w:val="20"/>
              </w:rPr>
              <w:t>Opfølgning/ansvarlig</w:t>
            </w:r>
          </w:p>
        </w:tc>
      </w:tr>
      <w:tr w:rsidR="00687A11" w:rsidRPr="000D4FE1" w:rsidTr="00DC646B"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7A11" w:rsidRPr="000D4FE1" w:rsidRDefault="00687A11" w:rsidP="00220248">
            <w:pPr>
              <w:rPr>
                <w:rFonts w:ascii="Arial" w:hAnsi="Arial" w:cs="Arial"/>
                <w:b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7A11" w:rsidRPr="000D4FE1" w:rsidRDefault="00687A11" w:rsidP="00220248">
            <w:pPr>
              <w:pStyle w:val="Dagsordenunderpunkter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7A11" w:rsidRPr="000D4FE1" w:rsidRDefault="00687A11" w:rsidP="00220248">
            <w:pPr>
              <w:rPr>
                <w:rFonts w:ascii="Arial" w:hAnsi="Arial" w:cs="Arial"/>
              </w:rPr>
            </w:pPr>
          </w:p>
        </w:tc>
      </w:tr>
      <w:tr w:rsidR="00220248" w:rsidRPr="00A70B59" w:rsidTr="00DC646B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0248" w:rsidRPr="000D4FE1" w:rsidRDefault="00687A11" w:rsidP="00687A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D4FE1">
              <w:rPr>
                <w:rFonts w:ascii="Arial" w:hAnsi="Arial" w:cs="Arial"/>
                <w:b/>
                <w:sz w:val="22"/>
                <w:szCs w:val="22"/>
              </w:rPr>
              <w:t xml:space="preserve">1: </w:t>
            </w:r>
            <w:r w:rsidR="00220248" w:rsidRPr="000D4FE1">
              <w:rPr>
                <w:rFonts w:ascii="Arial" w:hAnsi="Arial" w:cs="Arial"/>
                <w:b/>
                <w:sz w:val="22"/>
                <w:szCs w:val="22"/>
              </w:rPr>
              <w:t>Velkomst og præsentation</w:t>
            </w:r>
          </w:p>
          <w:p w:rsidR="00A313C4" w:rsidRPr="000D4FE1" w:rsidRDefault="00013C0A" w:rsidP="00F74CA4">
            <w:pPr>
              <w:rPr>
                <w:rFonts w:ascii="Arial" w:hAnsi="Arial" w:cs="Arial"/>
                <w:sz w:val="18"/>
                <w:szCs w:val="18"/>
              </w:rPr>
            </w:pPr>
            <w:r w:rsidRPr="000D4FE1">
              <w:rPr>
                <w:rFonts w:ascii="Arial" w:hAnsi="Arial" w:cs="Arial"/>
                <w:sz w:val="18"/>
                <w:szCs w:val="18"/>
              </w:rPr>
              <w:t xml:space="preserve">kl. </w:t>
            </w:r>
            <w:r w:rsidR="00B7196F">
              <w:rPr>
                <w:rFonts w:ascii="Arial" w:hAnsi="Arial" w:cs="Arial"/>
                <w:sz w:val="18"/>
                <w:szCs w:val="18"/>
              </w:rPr>
              <w:t>10</w:t>
            </w:r>
            <w:r w:rsidR="00A267D2">
              <w:rPr>
                <w:rFonts w:ascii="Arial" w:hAnsi="Arial" w:cs="Arial"/>
                <w:sz w:val="18"/>
                <w:szCs w:val="18"/>
              </w:rPr>
              <w:t>.00.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11" w:rsidRDefault="00A70B59" w:rsidP="002202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Velkomst ved F</w:t>
            </w:r>
            <w:r w:rsidR="00AD7D11">
              <w:rPr>
                <w:rFonts w:ascii="Arial" w:hAnsi="Arial" w:cs="Arial"/>
                <w:sz w:val="22"/>
                <w:szCs w:val="22"/>
              </w:rPr>
              <w:t>orbundsformand Lone Søndergaard Nielsen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F266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3011">
              <w:rPr>
                <w:rFonts w:ascii="Arial" w:hAnsi="Arial" w:cs="Arial"/>
                <w:sz w:val="22"/>
                <w:szCs w:val="22"/>
              </w:rPr>
              <w:t>Ordstyrer Mette Karlsen.</w:t>
            </w:r>
          </w:p>
          <w:p w:rsidR="0049207A" w:rsidRDefault="0049207A" w:rsidP="00220248">
            <w:pPr>
              <w:rPr>
                <w:rFonts w:ascii="Arial" w:hAnsi="Arial" w:cs="Arial"/>
                <w:sz w:val="22"/>
                <w:szCs w:val="22"/>
              </w:rPr>
            </w:pPr>
          </w:p>
          <w:p w:rsidR="00CC1308" w:rsidRPr="008A0E65" w:rsidRDefault="00DD54D3" w:rsidP="002122E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Lone byder velkommen på vegne af Formandskabet</w:t>
            </w:r>
            <w:r w:rsidR="000E32D7">
              <w:rPr>
                <w:rFonts w:ascii="Arial" w:hAnsi="Arial" w:cs="Arial"/>
                <w:sz w:val="22"/>
                <w:szCs w:val="22"/>
              </w:rPr>
              <w:t xml:space="preserve"> (FM)</w:t>
            </w:r>
            <w:r w:rsidR="0049274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og gennemgår </w:t>
            </w:r>
            <w:r w:rsidR="00B813F6">
              <w:rPr>
                <w:rFonts w:ascii="Arial" w:hAnsi="Arial" w:cs="Arial"/>
                <w:sz w:val="22"/>
                <w:szCs w:val="22"/>
              </w:rPr>
              <w:t>dagens</w:t>
            </w:r>
            <w:r>
              <w:rPr>
                <w:rFonts w:ascii="Arial" w:hAnsi="Arial" w:cs="Arial"/>
                <w:sz w:val="22"/>
                <w:szCs w:val="22"/>
              </w:rPr>
              <w:t xml:space="preserve"> program.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48" w:rsidRPr="00A70B59" w:rsidRDefault="00C83EE8" w:rsidP="00220248">
            <w:pPr>
              <w:rPr>
                <w:rFonts w:ascii="Arial" w:hAnsi="Arial" w:cs="Arial"/>
                <w:sz w:val="22"/>
                <w:szCs w:val="22"/>
              </w:rPr>
            </w:pPr>
            <w:r w:rsidRPr="00A70B59">
              <w:rPr>
                <w:rFonts w:ascii="Arial" w:hAnsi="Arial" w:cs="Arial"/>
                <w:sz w:val="22"/>
                <w:szCs w:val="22"/>
              </w:rPr>
              <w:t>Lone</w:t>
            </w:r>
          </w:p>
        </w:tc>
      </w:tr>
      <w:tr w:rsidR="00220248" w:rsidRPr="00A70B59" w:rsidTr="00DC646B"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7A11" w:rsidRPr="000D4FE1" w:rsidRDefault="00687A11" w:rsidP="00220248">
            <w:pPr>
              <w:rPr>
                <w:rFonts w:ascii="Arial" w:hAnsi="Arial" w:cs="Arial"/>
                <w:b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0248" w:rsidRPr="000D4FE1" w:rsidRDefault="00220248" w:rsidP="00220248">
            <w:pPr>
              <w:pStyle w:val="Dagsordenunderpunkter"/>
              <w:numPr>
                <w:ilvl w:val="0"/>
                <w:numId w:val="0"/>
              </w:numPr>
              <w:rPr>
                <w:color w:val="auto"/>
                <w:lang w:val="da-DK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0248" w:rsidRPr="00A70B59" w:rsidRDefault="00220248" w:rsidP="002202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4376" w:rsidRPr="00A70B59" w:rsidTr="006D3851">
        <w:tc>
          <w:tcPr>
            <w:tcW w:w="2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313C4" w:rsidRPr="000D4FE1" w:rsidRDefault="00687A11" w:rsidP="009965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D4FE1">
              <w:rPr>
                <w:rFonts w:ascii="Arial" w:hAnsi="Arial" w:cs="Arial"/>
                <w:b/>
                <w:sz w:val="22"/>
                <w:szCs w:val="22"/>
              </w:rPr>
              <w:t xml:space="preserve">2: </w:t>
            </w:r>
            <w:r w:rsidR="00220248" w:rsidRPr="000D4FE1">
              <w:rPr>
                <w:rFonts w:ascii="Arial" w:hAnsi="Arial" w:cs="Arial"/>
                <w:b/>
                <w:sz w:val="22"/>
                <w:szCs w:val="22"/>
              </w:rPr>
              <w:t>Godkendelse af dagsorden</w:t>
            </w: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</w:tcPr>
          <w:p w:rsidR="00741C3F" w:rsidRDefault="00C83EE8" w:rsidP="002202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 udsendte dagsorden skal godkendes</w:t>
            </w:r>
            <w:r w:rsidR="00A70B5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20248" w:rsidRPr="000D4FE1" w:rsidRDefault="00220248" w:rsidP="00F266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220248" w:rsidRPr="00A70B59" w:rsidRDefault="00C83EE8" w:rsidP="00220248">
            <w:pPr>
              <w:rPr>
                <w:rFonts w:ascii="Arial" w:hAnsi="Arial" w:cs="Arial"/>
                <w:sz w:val="22"/>
                <w:szCs w:val="22"/>
              </w:rPr>
            </w:pPr>
            <w:r w:rsidRPr="00A70B59">
              <w:rPr>
                <w:rFonts w:ascii="Arial" w:hAnsi="Arial" w:cs="Arial"/>
                <w:sz w:val="22"/>
                <w:szCs w:val="22"/>
              </w:rPr>
              <w:t>Lone</w:t>
            </w:r>
          </w:p>
        </w:tc>
      </w:tr>
      <w:tr w:rsidR="00220248" w:rsidRPr="00A70B59" w:rsidTr="00C96CE2">
        <w:tc>
          <w:tcPr>
            <w:tcW w:w="26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20248" w:rsidRPr="000D4FE1" w:rsidRDefault="00220248" w:rsidP="00220248">
            <w:pPr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D4FE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Bilag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20248" w:rsidRPr="000D4FE1" w:rsidRDefault="00220248" w:rsidP="00220248">
            <w:pPr>
              <w:rPr>
                <w:rFonts w:ascii="Arial" w:hAnsi="Arial" w:cs="Arial"/>
                <w:sz w:val="16"/>
                <w:szCs w:val="16"/>
              </w:rPr>
            </w:pPr>
            <w:r w:rsidRPr="000D4FE1">
              <w:rPr>
                <w:rFonts w:ascii="Arial" w:hAnsi="Arial" w:cs="Arial"/>
                <w:sz w:val="16"/>
                <w:szCs w:val="16"/>
              </w:rPr>
              <w:t>Nærværende dagsorden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0248" w:rsidRPr="00A70B59" w:rsidRDefault="00220248" w:rsidP="002202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644" w:rsidRPr="00A70B59" w:rsidTr="006D3851">
        <w:tc>
          <w:tcPr>
            <w:tcW w:w="26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20248" w:rsidRPr="000D4FE1" w:rsidRDefault="00220248" w:rsidP="00220248">
            <w:pPr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D4FE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Indstilling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20248" w:rsidRPr="000D4FE1" w:rsidRDefault="008E1A37" w:rsidP="002202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220248" w:rsidRPr="000D4FE1">
              <w:rPr>
                <w:rFonts w:ascii="Arial" w:hAnsi="Arial" w:cs="Arial"/>
                <w:sz w:val="16"/>
                <w:szCs w:val="16"/>
              </w:rPr>
              <w:t>agsorden</w:t>
            </w:r>
            <w:r>
              <w:rPr>
                <w:rFonts w:ascii="Arial" w:hAnsi="Arial" w:cs="Arial"/>
                <w:sz w:val="16"/>
                <w:szCs w:val="16"/>
              </w:rPr>
              <w:t xml:space="preserve"> godkendt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0248" w:rsidRPr="00A70B59" w:rsidRDefault="00220248" w:rsidP="002202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851" w:rsidRPr="00A70B59" w:rsidTr="006D3851"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3851" w:rsidRPr="000D4FE1" w:rsidRDefault="006D3851" w:rsidP="00220248">
            <w:pPr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3851" w:rsidRPr="000D4FE1" w:rsidRDefault="006D3851" w:rsidP="002202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3851" w:rsidRPr="00A70B59" w:rsidRDefault="006D3851" w:rsidP="002202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851" w:rsidRPr="00CF0FBA" w:rsidTr="006D3851">
        <w:tc>
          <w:tcPr>
            <w:tcW w:w="263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D3851" w:rsidRPr="000D4FE1" w:rsidRDefault="006D3851" w:rsidP="00D94DE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0D4FE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A70B59">
              <w:rPr>
                <w:rFonts w:ascii="Arial" w:hAnsi="Arial" w:cs="Arial"/>
                <w:b/>
                <w:sz w:val="22"/>
                <w:szCs w:val="22"/>
              </w:rPr>
              <w:t>Meddelelser</w:t>
            </w:r>
          </w:p>
          <w:p w:rsidR="006D3851" w:rsidRDefault="006D3851" w:rsidP="00D94D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06FE" w:rsidRPr="002A6BF4" w:rsidRDefault="009E06FE" w:rsidP="009E06F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9E06FE" w:rsidRPr="000D4FE1" w:rsidRDefault="009E06FE" w:rsidP="00D94D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</w:tcPr>
          <w:p w:rsidR="00057818" w:rsidRPr="00057818" w:rsidRDefault="00057818" w:rsidP="000578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7818">
              <w:rPr>
                <w:rFonts w:ascii="Arial" w:hAnsi="Arial" w:cs="Arial"/>
                <w:b/>
                <w:sz w:val="22"/>
                <w:szCs w:val="22"/>
              </w:rPr>
              <w:t>ABN:</w:t>
            </w:r>
          </w:p>
          <w:p w:rsidR="00DC7E65" w:rsidRDefault="009F4243" w:rsidP="00D94D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Kenneth</w:t>
            </w:r>
            <w:r w:rsidR="000A3D7B">
              <w:rPr>
                <w:rFonts w:ascii="Arial" w:hAnsi="Arial" w:cs="Arial"/>
                <w:sz w:val="22"/>
                <w:szCs w:val="22"/>
              </w:rPr>
              <w:t xml:space="preserve"> F. Christensen </w:t>
            </w:r>
            <w:r w:rsidR="00F9378C">
              <w:rPr>
                <w:rFonts w:ascii="Arial" w:hAnsi="Arial" w:cs="Arial"/>
                <w:sz w:val="22"/>
                <w:szCs w:val="22"/>
              </w:rPr>
              <w:t xml:space="preserve">gennemgik </w:t>
            </w:r>
            <w:r w:rsidR="00D80C17">
              <w:rPr>
                <w:rFonts w:ascii="Arial" w:hAnsi="Arial" w:cs="Arial"/>
                <w:sz w:val="22"/>
                <w:szCs w:val="22"/>
              </w:rPr>
              <w:t xml:space="preserve">Finnernes </w:t>
            </w:r>
            <w:r w:rsidR="000A3D7B">
              <w:rPr>
                <w:rFonts w:ascii="Arial" w:hAnsi="Arial" w:cs="Arial"/>
                <w:sz w:val="22"/>
                <w:szCs w:val="22"/>
              </w:rPr>
              <w:t xml:space="preserve">referat </w:t>
            </w:r>
            <w:r w:rsidR="00217E6B">
              <w:rPr>
                <w:rFonts w:ascii="Arial" w:hAnsi="Arial" w:cs="Arial"/>
                <w:sz w:val="22"/>
                <w:szCs w:val="22"/>
              </w:rPr>
              <w:t xml:space="preserve">og handlingsplan </w:t>
            </w:r>
            <w:r w:rsidR="000A3D7B">
              <w:rPr>
                <w:rFonts w:ascii="Arial" w:hAnsi="Arial" w:cs="Arial"/>
                <w:sz w:val="22"/>
                <w:szCs w:val="22"/>
              </w:rPr>
              <w:t xml:space="preserve">fra </w:t>
            </w:r>
            <w:r w:rsidR="0099652D">
              <w:rPr>
                <w:rFonts w:ascii="Arial" w:hAnsi="Arial" w:cs="Arial"/>
                <w:sz w:val="22"/>
                <w:szCs w:val="22"/>
              </w:rPr>
              <w:t xml:space="preserve">ABN </w:t>
            </w:r>
            <w:r w:rsidR="000D1699">
              <w:rPr>
                <w:rFonts w:ascii="Arial" w:hAnsi="Arial" w:cs="Arial"/>
                <w:sz w:val="22"/>
                <w:szCs w:val="22"/>
              </w:rPr>
              <w:t>k</w:t>
            </w:r>
            <w:r w:rsidR="00020593">
              <w:rPr>
                <w:rFonts w:ascii="Arial" w:hAnsi="Arial" w:cs="Arial"/>
                <w:sz w:val="22"/>
                <w:szCs w:val="22"/>
              </w:rPr>
              <w:t>ongres</w:t>
            </w:r>
            <w:r w:rsidR="000A3D7B">
              <w:rPr>
                <w:rFonts w:ascii="Arial" w:hAnsi="Arial" w:cs="Arial"/>
                <w:sz w:val="22"/>
                <w:szCs w:val="22"/>
              </w:rPr>
              <w:t>sen</w:t>
            </w:r>
            <w:r w:rsidR="000D1699">
              <w:rPr>
                <w:rFonts w:ascii="Arial" w:hAnsi="Arial" w:cs="Arial"/>
                <w:sz w:val="22"/>
                <w:szCs w:val="22"/>
              </w:rPr>
              <w:t>, afholdt</w:t>
            </w:r>
            <w:r w:rsidR="000205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378C">
              <w:rPr>
                <w:rFonts w:ascii="Arial" w:hAnsi="Arial" w:cs="Arial"/>
                <w:sz w:val="22"/>
                <w:szCs w:val="22"/>
              </w:rPr>
              <w:t>17</w:t>
            </w:r>
            <w:r w:rsidR="00A23AC6">
              <w:rPr>
                <w:rFonts w:ascii="Arial" w:hAnsi="Arial" w:cs="Arial"/>
                <w:sz w:val="22"/>
                <w:szCs w:val="22"/>
              </w:rPr>
              <w:t xml:space="preserve">-19 november </w:t>
            </w:r>
            <w:r w:rsidR="00100A50">
              <w:rPr>
                <w:rFonts w:ascii="Arial" w:hAnsi="Arial" w:cs="Arial"/>
                <w:sz w:val="22"/>
                <w:szCs w:val="22"/>
              </w:rPr>
              <w:t>20</w:t>
            </w:r>
            <w:r w:rsidR="00F9378C">
              <w:rPr>
                <w:rFonts w:ascii="Arial" w:hAnsi="Arial" w:cs="Arial"/>
                <w:sz w:val="22"/>
                <w:szCs w:val="22"/>
              </w:rPr>
              <w:t>17.</w:t>
            </w:r>
            <w:r w:rsidR="009965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0C17">
              <w:rPr>
                <w:rFonts w:ascii="Arial" w:hAnsi="Arial" w:cs="Arial"/>
                <w:sz w:val="22"/>
                <w:szCs w:val="22"/>
              </w:rPr>
              <w:t>Peter Kaa</w:t>
            </w:r>
            <w:r w:rsidR="00A23AC6">
              <w:rPr>
                <w:rFonts w:ascii="Arial" w:hAnsi="Arial" w:cs="Arial"/>
                <w:sz w:val="22"/>
                <w:szCs w:val="22"/>
              </w:rPr>
              <w:t xml:space="preserve">s Zastrow supplerede med </w:t>
            </w:r>
            <w:r w:rsidR="00D80C17">
              <w:rPr>
                <w:rFonts w:ascii="Arial" w:hAnsi="Arial" w:cs="Arial"/>
                <w:sz w:val="22"/>
                <w:szCs w:val="22"/>
              </w:rPr>
              <w:t>kommentarer, da han havde deltaget på kongressen i Finland.</w:t>
            </w:r>
          </w:p>
          <w:p w:rsidR="00217E6B" w:rsidRDefault="00217E6B" w:rsidP="00D94DE0">
            <w:pPr>
              <w:rPr>
                <w:rFonts w:ascii="Arial" w:hAnsi="Arial" w:cs="Arial"/>
                <w:sz w:val="22"/>
                <w:szCs w:val="22"/>
              </w:rPr>
            </w:pPr>
          </w:p>
          <w:p w:rsidR="002D4D52" w:rsidRPr="00884065" w:rsidRDefault="002D4D52" w:rsidP="002D4D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4065">
              <w:rPr>
                <w:rFonts w:ascii="Arial" w:hAnsi="Arial" w:cs="Arial"/>
                <w:b/>
                <w:bCs/>
                <w:sz w:val="22"/>
                <w:szCs w:val="22"/>
              </w:rPr>
              <w:t>Medlemsindberetning:</w:t>
            </w:r>
          </w:p>
          <w:p w:rsidR="000D1699" w:rsidRDefault="002D4D52" w:rsidP="002D4D52">
            <w:pPr>
              <w:rPr>
                <w:rFonts w:ascii="Arial" w:hAnsi="Arial" w:cs="Arial"/>
                <w:sz w:val="22"/>
                <w:szCs w:val="22"/>
              </w:rPr>
            </w:pPr>
            <w:r w:rsidRPr="00884065">
              <w:rPr>
                <w:rFonts w:ascii="Arial" w:hAnsi="Arial" w:cs="Arial"/>
                <w:sz w:val="22"/>
                <w:szCs w:val="22"/>
              </w:rPr>
              <w:t>Vi har pr.</w:t>
            </w:r>
            <w:r w:rsidR="00D80C17">
              <w:rPr>
                <w:rFonts w:ascii="Arial" w:hAnsi="Arial" w:cs="Arial"/>
                <w:sz w:val="22"/>
                <w:szCs w:val="22"/>
              </w:rPr>
              <w:t xml:space="preserve"> 29</w:t>
            </w:r>
            <w:r w:rsidR="00A23AC6">
              <w:rPr>
                <w:rFonts w:ascii="Arial" w:hAnsi="Arial" w:cs="Arial"/>
                <w:sz w:val="22"/>
                <w:szCs w:val="22"/>
              </w:rPr>
              <w:t xml:space="preserve"> november</w:t>
            </w:r>
            <w:r w:rsidRPr="00884065">
              <w:rPr>
                <w:rFonts w:ascii="Arial" w:hAnsi="Arial" w:cs="Arial"/>
                <w:sz w:val="22"/>
                <w:szCs w:val="22"/>
              </w:rPr>
              <w:t xml:space="preserve"> kun modtaget</w:t>
            </w:r>
            <w:r w:rsidR="003376C3">
              <w:rPr>
                <w:rFonts w:ascii="Arial" w:hAnsi="Arial" w:cs="Arial"/>
                <w:sz w:val="22"/>
                <w:szCs w:val="22"/>
              </w:rPr>
              <w:t xml:space="preserve"> indberetning fra 28</w:t>
            </w:r>
            <w:r w:rsidR="002548D3">
              <w:rPr>
                <w:rFonts w:ascii="Arial" w:hAnsi="Arial" w:cs="Arial"/>
                <w:sz w:val="22"/>
                <w:szCs w:val="22"/>
              </w:rPr>
              <w:t xml:space="preserve"> afdelinger og </w:t>
            </w:r>
            <w:r w:rsidR="00310326">
              <w:rPr>
                <w:rFonts w:ascii="Arial" w:hAnsi="Arial" w:cs="Arial"/>
                <w:sz w:val="22"/>
                <w:szCs w:val="22"/>
              </w:rPr>
              <w:t>Forbundskontoret (FK)</w:t>
            </w:r>
            <w:r w:rsidR="002548D3">
              <w:rPr>
                <w:rFonts w:ascii="Arial" w:hAnsi="Arial" w:cs="Arial"/>
                <w:sz w:val="22"/>
                <w:szCs w:val="22"/>
              </w:rPr>
              <w:t xml:space="preserve"> har gennemgået 15 af disse afdelinger. </w:t>
            </w:r>
            <w:r w:rsidR="00310326">
              <w:rPr>
                <w:rFonts w:ascii="Arial" w:hAnsi="Arial" w:cs="Arial"/>
                <w:sz w:val="22"/>
                <w:szCs w:val="22"/>
              </w:rPr>
              <w:t>Ud fra disse</w:t>
            </w:r>
            <w:r w:rsidR="002548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3AC6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2548D3">
              <w:rPr>
                <w:rFonts w:ascii="Arial" w:hAnsi="Arial" w:cs="Arial"/>
                <w:sz w:val="22"/>
                <w:szCs w:val="22"/>
              </w:rPr>
              <w:t xml:space="preserve">mangler vi </w:t>
            </w:r>
            <w:r w:rsidRPr="00884065">
              <w:rPr>
                <w:rFonts w:ascii="Arial" w:hAnsi="Arial" w:cs="Arial"/>
                <w:sz w:val="22"/>
                <w:szCs w:val="22"/>
              </w:rPr>
              <w:t xml:space="preserve">dokumentation på 113 medlemmer. </w:t>
            </w:r>
          </w:p>
          <w:p w:rsidR="000D1699" w:rsidRDefault="000D1699" w:rsidP="002D4D52">
            <w:pPr>
              <w:rPr>
                <w:rFonts w:ascii="Arial" w:hAnsi="Arial" w:cs="Arial"/>
                <w:sz w:val="22"/>
                <w:szCs w:val="22"/>
              </w:rPr>
            </w:pPr>
          </w:p>
          <w:p w:rsidR="002D4D52" w:rsidRPr="00884065" w:rsidRDefault="002548D3" w:rsidP="002D4D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Afdelingerne har </w:t>
            </w:r>
            <w:r w:rsidR="00F9378C">
              <w:rPr>
                <w:rFonts w:ascii="Arial" w:hAnsi="Arial" w:cs="Arial"/>
                <w:sz w:val="22"/>
                <w:szCs w:val="22"/>
              </w:rPr>
              <w:t>modtage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D4D52" w:rsidRPr="00884065">
              <w:rPr>
                <w:rFonts w:ascii="Arial" w:hAnsi="Arial" w:cs="Arial"/>
                <w:sz w:val="22"/>
                <w:szCs w:val="22"/>
              </w:rPr>
              <w:t xml:space="preserve"> en rykk</w:t>
            </w:r>
            <w:r>
              <w:rPr>
                <w:rFonts w:ascii="Arial" w:hAnsi="Arial" w:cs="Arial"/>
                <w:sz w:val="22"/>
                <w:szCs w:val="22"/>
              </w:rPr>
              <w:t xml:space="preserve">er pr. mail mandag </w:t>
            </w:r>
            <w:r w:rsidR="008A0E65">
              <w:rPr>
                <w:rFonts w:ascii="Arial" w:hAnsi="Arial" w:cs="Arial"/>
                <w:sz w:val="22"/>
                <w:szCs w:val="22"/>
              </w:rPr>
              <w:t>27/11-</w:t>
            </w:r>
            <w:r w:rsidR="00353845">
              <w:rPr>
                <w:rFonts w:ascii="Arial" w:hAnsi="Arial" w:cs="Arial"/>
                <w:sz w:val="22"/>
                <w:szCs w:val="22"/>
              </w:rPr>
              <w:t>20</w:t>
            </w:r>
            <w:r w:rsidR="008A0E65">
              <w:rPr>
                <w:rFonts w:ascii="Arial" w:hAnsi="Arial" w:cs="Arial"/>
                <w:sz w:val="22"/>
                <w:szCs w:val="22"/>
              </w:rPr>
              <w:t>17.</w:t>
            </w:r>
          </w:p>
          <w:p w:rsidR="002D4D52" w:rsidRPr="00884065" w:rsidRDefault="002D4D52" w:rsidP="002D4D52">
            <w:pPr>
              <w:rPr>
                <w:rFonts w:ascii="Arial" w:hAnsi="Arial" w:cs="Arial"/>
                <w:sz w:val="22"/>
                <w:szCs w:val="22"/>
              </w:rPr>
            </w:pPr>
          </w:p>
          <w:p w:rsidR="002D4D52" w:rsidRDefault="002D4D52" w:rsidP="002D4D52">
            <w:pPr>
              <w:rPr>
                <w:sz w:val="22"/>
                <w:szCs w:val="22"/>
              </w:rPr>
            </w:pPr>
            <w:r w:rsidRPr="00884065">
              <w:rPr>
                <w:rFonts w:ascii="Arial" w:hAnsi="Arial" w:cs="Arial"/>
                <w:sz w:val="22"/>
                <w:szCs w:val="22"/>
              </w:rPr>
              <w:t>Følgende afdelinger har indsendt deres medlemsindberetning</w:t>
            </w:r>
            <w:r w:rsidR="00D80C17">
              <w:rPr>
                <w:rFonts w:ascii="Arial" w:hAnsi="Arial" w:cs="Arial"/>
                <w:sz w:val="22"/>
                <w:szCs w:val="22"/>
              </w:rPr>
              <w:t xml:space="preserve"> pr. 29/11-17</w:t>
            </w:r>
            <w:r w:rsidRPr="00884065">
              <w:rPr>
                <w:rFonts w:ascii="Arial" w:hAnsi="Arial" w:cs="Arial"/>
                <w:sz w:val="22"/>
                <w:szCs w:val="22"/>
              </w:rPr>
              <w:t>:</w:t>
            </w:r>
            <w:r w:rsidRPr="00884065">
              <w:rPr>
                <w:sz w:val="22"/>
                <w:szCs w:val="22"/>
              </w:rPr>
              <w:t xml:space="preserve"> </w:t>
            </w:r>
          </w:p>
          <w:p w:rsidR="00A23AC6" w:rsidRDefault="00A23AC6" w:rsidP="002D4D52">
            <w:pPr>
              <w:rPr>
                <w:sz w:val="22"/>
                <w:szCs w:val="22"/>
              </w:rPr>
            </w:pPr>
          </w:p>
          <w:p w:rsidR="002D4D52" w:rsidRPr="00884065" w:rsidRDefault="002D4D52" w:rsidP="002D4D52">
            <w:pPr>
              <w:pStyle w:val="Listeafsnit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884065">
              <w:rPr>
                <w:rFonts w:ascii="Arial" w:hAnsi="Arial" w:cs="Arial"/>
                <w:sz w:val="22"/>
                <w:szCs w:val="22"/>
              </w:rPr>
              <w:t>Ballerup</w:t>
            </w:r>
          </w:p>
          <w:p w:rsidR="002D4D52" w:rsidRDefault="002D4D52" w:rsidP="002D4D52">
            <w:pPr>
              <w:pStyle w:val="Listeafsnit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884065">
              <w:rPr>
                <w:rFonts w:ascii="Arial" w:hAnsi="Arial" w:cs="Arial"/>
                <w:sz w:val="22"/>
                <w:szCs w:val="22"/>
              </w:rPr>
              <w:t>DUI Vuggestue Aalborg</w:t>
            </w:r>
          </w:p>
          <w:p w:rsidR="00353845" w:rsidRPr="00884065" w:rsidRDefault="00353845" w:rsidP="002D4D52">
            <w:pPr>
              <w:pStyle w:val="Listeafsnit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Galten</w:t>
            </w:r>
          </w:p>
          <w:p w:rsidR="002D4D52" w:rsidRPr="00884065" w:rsidRDefault="002D4D52" w:rsidP="002D4D52">
            <w:pPr>
              <w:pStyle w:val="Listeafsnit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884065">
              <w:rPr>
                <w:rFonts w:ascii="Arial" w:hAnsi="Arial" w:cs="Arial"/>
                <w:sz w:val="22"/>
                <w:szCs w:val="22"/>
              </w:rPr>
              <w:t>Gladsaxe</w:t>
            </w:r>
          </w:p>
          <w:p w:rsidR="002D4D52" w:rsidRPr="00884065" w:rsidRDefault="002D4D52" w:rsidP="002D4D52">
            <w:pPr>
              <w:pStyle w:val="Listeafsnit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884065">
              <w:rPr>
                <w:rFonts w:ascii="Arial" w:hAnsi="Arial" w:cs="Arial"/>
                <w:sz w:val="22"/>
                <w:szCs w:val="22"/>
              </w:rPr>
              <w:t>Helsingør</w:t>
            </w:r>
          </w:p>
          <w:p w:rsidR="002D4D52" w:rsidRDefault="002D4D52" w:rsidP="002D4D52">
            <w:pPr>
              <w:pStyle w:val="Listeafsnit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884065">
              <w:rPr>
                <w:rFonts w:ascii="Arial" w:hAnsi="Arial" w:cs="Arial"/>
                <w:sz w:val="22"/>
                <w:szCs w:val="22"/>
              </w:rPr>
              <w:t>Holeby</w:t>
            </w:r>
          </w:p>
          <w:p w:rsidR="00100A50" w:rsidRPr="00884065" w:rsidRDefault="00100A50" w:rsidP="002D4D52">
            <w:pPr>
              <w:pStyle w:val="Listeafsnit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Hvidovre</w:t>
            </w:r>
          </w:p>
          <w:p w:rsidR="002D4D52" w:rsidRPr="00884065" w:rsidRDefault="002D4D52" w:rsidP="002D4D52">
            <w:pPr>
              <w:pStyle w:val="Listeafsnit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84065">
              <w:rPr>
                <w:rFonts w:ascii="Arial" w:hAnsi="Arial" w:cs="Arial"/>
                <w:sz w:val="22"/>
                <w:szCs w:val="22"/>
              </w:rPr>
              <w:t>Hvissinge</w:t>
            </w:r>
            <w:proofErr w:type="spellEnd"/>
          </w:p>
          <w:p w:rsidR="002D4D52" w:rsidRDefault="008A0E65" w:rsidP="002D4D52">
            <w:pPr>
              <w:pStyle w:val="Listeafsnit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Høje Taastrup</w:t>
            </w:r>
          </w:p>
          <w:p w:rsidR="008A0E65" w:rsidRPr="00884065" w:rsidRDefault="008A0E65" w:rsidP="002D4D52">
            <w:pPr>
              <w:pStyle w:val="Listeafsnit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Højstrup</w:t>
            </w:r>
          </w:p>
          <w:p w:rsidR="002D4D52" w:rsidRPr="00884065" w:rsidRDefault="002D4D52" w:rsidP="002D4D52">
            <w:pPr>
              <w:pStyle w:val="Listeafsnit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884065">
              <w:rPr>
                <w:rFonts w:ascii="Arial" w:hAnsi="Arial" w:cs="Arial"/>
                <w:sz w:val="22"/>
                <w:szCs w:val="22"/>
              </w:rPr>
              <w:t>Kolding</w:t>
            </w:r>
          </w:p>
          <w:p w:rsidR="002D4D52" w:rsidRDefault="002D4D52" w:rsidP="002D4D52">
            <w:pPr>
              <w:pStyle w:val="Listeafsnit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884065">
              <w:rPr>
                <w:rFonts w:ascii="Arial" w:hAnsi="Arial" w:cs="Arial"/>
                <w:sz w:val="22"/>
                <w:szCs w:val="22"/>
              </w:rPr>
              <w:t>Korsløkke</w:t>
            </w:r>
          </w:p>
          <w:p w:rsidR="00CF0FBA" w:rsidRDefault="00CF0FBA" w:rsidP="002D4D52">
            <w:pPr>
              <w:pStyle w:val="Listeafsnit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Nordborg</w:t>
            </w:r>
          </w:p>
          <w:p w:rsidR="00353845" w:rsidRDefault="00353845" w:rsidP="002D4D52">
            <w:pPr>
              <w:pStyle w:val="Listeafsnit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Odder</w:t>
            </w:r>
          </w:p>
          <w:p w:rsidR="00353845" w:rsidRPr="00884065" w:rsidRDefault="00353845" w:rsidP="002D4D52">
            <w:pPr>
              <w:pStyle w:val="Listeafsnit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Ramsø</w:t>
            </w:r>
          </w:p>
          <w:p w:rsidR="002D4D52" w:rsidRPr="00884065" w:rsidRDefault="002D4D52" w:rsidP="002D4D52">
            <w:pPr>
              <w:pStyle w:val="Listeafsnit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884065">
              <w:rPr>
                <w:rFonts w:ascii="Arial" w:hAnsi="Arial" w:cs="Arial"/>
                <w:sz w:val="22"/>
                <w:szCs w:val="22"/>
              </w:rPr>
              <w:t>Roskilde</w:t>
            </w:r>
          </w:p>
          <w:p w:rsidR="002D4D52" w:rsidRDefault="002D4D52" w:rsidP="002D4D52">
            <w:pPr>
              <w:pStyle w:val="Listeafsnit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884065">
              <w:rPr>
                <w:rFonts w:ascii="Arial" w:hAnsi="Arial" w:cs="Arial"/>
                <w:sz w:val="22"/>
                <w:szCs w:val="22"/>
              </w:rPr>
              <w:t>Rødovre</w:t>
            </w:r>
          </w:p>
          <w:p w:rsidR="003376C3" w:rsidRPr="00884065" w:rsidRDefault="003376C3" w:rsidP="002D4D52">
            <w:pPr>
              <w:pStyle w:val="Listeafsnit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Silkeborg</w:t>
            </w:r>
          </w:p>
          <w:p w:rsidR="002D4D52" w:rsidRDefault="002D4D52" w:rsidP="002D4D52">
            <w:pPr>
              <w:pStyle w:val="Listeafsnit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884065">
              <w:rPr>
                <w:rFonts w:ascii="Arial" w:hAnsi="Arial" w:cs="Arial"/>
                <w:sz w:val="22"/>
                <w:szCs w:val="22"/>
              </w:rPr>
              <w:t>Skovlunde</w:t>
            </w:r>
          </w:p>
          <w:p w:rsidR="00353845" w:rsidRPr="00884065" w:rsidRDefault="00353845" w:rsidP="002D4D52">
            <w:pPr>
              <w:pStyle w:val="Listeafsnit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Struer</w:t>
            </w:r>
          </w:p>
          <w:p w:rsidR="002D4D52" w:rsidRPr="00884065" w:rsidRDefault="002D4D52" w:rsidP="002D4D52">
            <w:pPr>
              <w:pStyle w:val="Listeafsnit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884065">
              <w:rPr>
                <w:rFonts w:ascii="Arial" w:hAnsi="Arial" w:cs="Arial"/>
                <w:sz w:val="22"/>
                <w:szCs w:val="22"/>
              </w:rPr>
              <w:t>Struer Orkester</w:t>
            </w:r>
          </w:p>
          <w:p w:rsidR="002D4D52" w:rsidRPr="00884065" w:rsidRDefault="002D4D52" w:rsidP="002D4D52">
            <w:pPr>
              <w:pStyle w:val="Listeafsnit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884065">
              <w:rPr>
                <w:rFonts w:ascii="Arial" w:hAnsi="Arial" w:cs="Arial"/>
                <w:sz w:val="22"/>
                <w:szCs w:val="22"/>
              </w:rPr>
              <w:t>Svendborg</w:t>
            </w:r>
          </w:p>
          <w:p w:rsidR="002D4D52" w:rsidRDefault="002D4D52" w:rsidP="002D4D52">
            <w:pPr>
              <w:pStyle w:val="Listeafsnit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884065">
              <w:rPr>
                <w:rFonts w:ascii="Arial" w:hAnsi="Arial" w:cs="Arial"/>
                <w:sz w:val="22"/>
                <w:szCs w:val="22"/>
              </w:rPr>
              <w:t>Vangede</w:t>
            </w:r>
          </w:p>
          <w:p w:rsidR="00353845" w:rsidRPr="00884065" w:rsidRDefault="00353845" w:rsidP="002D4D52">
            <w:pPr>
              <w:pStyle w:val="Listeafsnit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Vanløse</w:t>
            </w:r>
          </w:p>
          <w:p w:rsidR="002D4D52" w:rsidRPr="00884065" w:rsidRDefault="002D4D52" w:rsidP="002D4D52">
            <w:pPr>
              <w:pStyle w:val="Listeafsnit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884065">
              <w:rPr>
                <w:rFonts w:ascii="Arial" w:hAnsi="Arial" w:cs="Arial"/>
                <w:sz w:val="22"/>
                <w:szCs w:val="22"/>
              </w:rPr>
              <w:t>Ølstykke</w:t>
            </w:r>
          </w:p>
          <w:p w:rsidR="002D4D52" w:rsidRPr="00884065" w:rsidRDefault="002D4D52" w:rsidP="002D4D52">
            <w:pPr>
              <w:pStyle w:val="Listeafsnit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884065">
              <w:rPr>
                <w:rFonts w:ascii="Arial" w:hAnsi="Arial" w:cs="Arial"/>
                <w:sz w:val="22"/>
                <w:szCs w:val="22"/>
              </w:rPr>
              <w:t>Aalborg</w:t>
            </w:r>
          </w:p>
          <w:p w:rsidR="002D4D52" w:rsidRPr="00884065" w:rsidRDefault="002D4D52" w:rsidP="002D4D52">
            <w:pPr>
              <w:pStyle w:val="Listeafsnit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884065">
              <w:rPr>
                <w:rFonts w:ascii="Arial" w:hAnsi="Arial" w:cs="Arial"/>
                <w:sz w:val="22"/>
                <w:szCs w:val="22"/>
              </w:rPr>
              <w:t>Aalborg Cafe</w:t>
            </w:r>
          </w:p>
          <w:p w:rsidR="002D4D52" w:rsidRDefault="002D4D52" w:rsidP="002D4D52">
            <w:pPr>
              <w:pStyle w:val="Listeafsnit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884065">
              <w:rPr>
                <w:rFonts w:ascii="Arial" w:hAnsi="Arial" w:cs="Arial"/>
                <w:sz w:val="22"/>
                <w:szCs w:val="22"/>
              </w:rPr>
              <w:t>Aalborg familiecafe</w:t>
            </w:r>
          </w:p>
          <w:p w:rsidR="002548D3" w:rsidRDefault="002548D3" w:rsidP="002548D3">
            <w:pPr>
              <w:pStyle w:val="Listeafsnit"/>
              <w:rPr>
                <w:rFonts w:ascii="Arial" w:hAnsi="Arial" w:cs="Arial"/>
                <w:sz w:val="22"/>
                <w:szCs w:val="22"/>
              </w:rPr>
            </w:pPr>
          </w:p>
          <w:p w:rsidR="00102577" w:rsidRPr="00F9378C" w:rsidRDefault="00A6051D" w:rsidP="00102577">
            <w:pPr>
              <w:rPr>
                <w:rFonts w:ascii="Arial" w:hAnsi="Arial" w:cs="Arial"/>
                <w:sz w:val="22"/>
                <w:szCs w:val="22"/>
              </w:rPr>
            </w:pPr>
            <w:r w:rsidRPr="00F9378C">
              <w:rPr>
                <w:rFonts w:ascii="Arial" w:hAnsi="Arial" w:cs="Arial"/>
                <w:sz w:val="22"/>
                <w:szCs w:val="22"/>
              </w:rPr>
              <w:t xml:space="preserve">Der vil </w:t>
            </w:r>
            <w:r w:rsidR="000D1699">
              <w:rPr>
                <w:rFonts w:ascii="Arial" w:hAnsi="Arial" w:cs="Arial"/>
                <w:sz w:val="22"/>
                <w:szCs w:val="22"/>
              </w:rPr>
              <w:t>på HB-mødet i januar</w:t>
            </w:r>
            <w:r w:rsidR="00F93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378C">
              <w:rPr>
                <w:rFonts w:ascii="Arial" w:hAnsi="Arial" w:cs="Arial"/>
                <w:sz w:val="22"/>
                <w:szCs w:val="22"/>
              </w:rPr>
              <w:t xml:space="preserve">blive givet en </w:t>
            </w:r>
            <w:r w:rsidR="00F9378C">
              <w:rPr>
                <w:rFonts w:ascii="Arial" w:hAnsi="Arial" w:cs="Arial"/>
                <w:sz w:val="22"/>
                <w:szCs w:val="22"/>
              </w:rPr>
              <w:t xml:space="preserve">skriftlig </w:t>
            </w:r>
            <w:r w:rsidRPr="00F9378C">
              <w:rPr>
                <w:rFonts w:ascii="Arial" w:hAnsi="Arial" w:cs="Arial"/>
                <w:sz w:val="22"/>
                <w:szCs w:val="22"/>
              </w:rPr>
              <w:t>orientering</w:t>
            </w:r>
            <w:r w:rsidR="00F9378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A0E65" w:rsidRDefault="008A0E65" w:rsidP="002A6BF4">
            <w:pPr>
              <w:rPr>
                <w:rFonts w:ascii="Arial" w:hAnsi="Arial" w:cs="Arial"/>
                <w:sz w:val="22"/>
                <w:szCs w:val="22"/>
              </w:rPr>
            </w:pPr>
          </w:p>
          <w:p w:rsidR="00A23AC6" w:rsidRDefault="002929CD" w:rsidP="002648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6BF4">
              <w:rPr>
                <w:rFonts w:ascii="Arial" w:hAnsi="Arial" w:cs="Arial"/>
                <w:b/>
                <w:sz w:val="22"/>
                <w:szCs w:val="22"/>
              </w:rPr>
              <w:t>Status fra udvalgene</w:t>
            </w:r>
            <w:r w:rsidR="00A23AC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A23AC6" w:rsidRDefault="00A23AC6" w:rsidP="002648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29CD" w:rsidRPr="00A23AC6" w:rsidRDefault="00A23AC6" w:rsidP="002648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På næste HB</w:t>
            </w:r>
            <w:r w:rsidRPr="00A23AC6">
              <w:rPr>
                <w:rFonts w:ascii="Arial" w:hAnsi="Arial" w:cs="Arial"/>
                <w:sz w:val="22"/>
                <w:szCs w:val="22"/>
              </w:rPr>
              <w:t xml:space="preserve"> dagsorden vil dette punkt ænd</w:t>
            </w:r>
            <w:r w:rsidR="00AD64E2">
              <w:rPr>
                <w:rFonts w:ascii="Arial" w:hAnsi="Arial" w:cs="Arial"/>
                <w:sz w:val="22"/>
                <w:szCs w:val="22"/>
              </w:rPr>
              <w:t>re navn til – Nyt fra udvalgene.</w:t>
            </w:r>
          </w:p>
          <w:p w:rsidR="009E06FE" w:rsidRDefault="009E06FE" w:rsidP="000205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46C36" w:rsidRPr="00310326" w:rsidRDefault="009E06FE" w:rsidP="0049274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10326">
              <w:rPr>
                <w:rFonts w:ascii="Arial" w:hAnsi="Arial" w:cs="Arial"/>
                <w:sz w:val="22"/>
                <w:szCs w:val="22"/>
                <w:u w:val="single"/>
              </w:rPr>
              <w:t>Aktivitetsudvalget</w:t>
            </w:r>
            <w:r w:rsidR="008A0E65" w:rsidRPr="00310326">
              <w:rPr>
                <w:rFonts w:ascii="Arial" w:hAnsi="Arial" w:cs="Arial"/>
                <w:sz w:val="22"/>
                <w:szCs w:val="22"/>
                <w:u w:val="single"/>
              </w:rPr>
              <w:t xml:space="preserve"> &amp; Uddan</w:t>
            </w:r>
            <w:r w:rsidR="00F9378C" w:rsidRPr="00310326">
              <w:rPr>
                <w:rFonts w:ascii="Arial" w:hAnsi="Arial" w:cs="Arial"/>
                <w:sz w:val="22"/>
                <w:szCs w:val="22"/>
                <w:u w:val="single"/>
              </w:rPr>
              <w:t>n</w:t>
            </w:r>
            <w:r w:rsidR="008A0E65" w:rsidRPr="00310326">
              <w:rPr>
                <w:rFonts w:ascii="Arial" w:hAnsi="Arial" w:cs="Arial"/>
                <w:sz w:val="22"/>
                <w:szCs w:val="22"/>
                <w:u w:val="single"/>
              </w:rPr>
              <w:t>elsesudvalget</w:t>
            </w:r>
            <w:r w:rsidRPr="00310326">
              <w:rPr>
                <w:rFonts w:ascii="Arial" w:hAnsi="Arial" w:cs="Arial"/>
                <w:sz w:val="22"/>
                <w:szCs w:val="22"/>
                <w:u w:val="single"/>
              </w:rPr>
              <w:t xml:space="preserve">: </w:t>
            </w:r>
          </w:p>
          <w:p w:rsidR="00F46C36" w:rsidRDefault="008A0E65" w:rsidP="00F46C3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Dorte Rasmussen gennemgik </w:t>
            </w:r>
            <w:r w:rsidR="00102577">
              <w:rPr>
                <w:rFonts w:ascii="Arial" w:hAnsi="Arial" w:cs="Arial"/>
                <w:sz w:val="22"/>
                <w:szCs w:val="22"/>
              </w:rPr>
              <w:t xml:space="preserve">kort </w:t>
            </w:r>
            <w:r w:rsidR="007D6689">
              <w:rPr>
                <w:rFonts w:ascii="Arial" w:hAnsi="Arial" w:cs="Arial"/>
                <w:sz w:val="22"/>
                <w:szCs w:val="22"/>
              </w:rPr>
              <w:t xml:space="preserve">datoerne </w:t>
            </w:r>
            <w:r w:rsidR="007D6689" w:rsidRPr="009E06FE">
              <w:rPr>
                <w:rFonts w:ascii="Arial" w:hAnsi="Arial" w:cs="Arial"/>
                <w:sz w:val="22"/>
                <w:szCs w:val="22"/>
              </w:rPr>
              <w:t>for</w:t>
            </w:r>
            <w:r w:rsidR="009E06FE" w:rsidRPr="009E06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051D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9E06FE" w:rsidRPr="009E06FE">
              <w:rPr>
                <w:rFonts w:ascii="Arial" w:hAnsi="Arial" w:cs="Arial"/>
                <w:sz w:val="22"/>
                <w:szCs w:val="22"/>
              </w:rPr>
              <w:t xml:space="preserve">landsdækkende arrangementer </w:t>
            </w:r>
            <w:r w:rsidR="00F9378C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9E06FE" w:rsidRPr="009E06FE">
              <w:rPr>
                <w:rFonts w:ascii="Arial" w:hAnsi="Arial" w:cs="Arial"/>
                <w:sz w:val="22"/>
                <w:szCs w:val="22"/>
              </w:rPr>
              <w:t>2018</w:t>
            </w:r>
            <w:r w:rsidR="009E06FE">
              <w:rPr>
                <w:rFonts w:ascii="Arial" w:hAnsi="Arial" w:cs="Arial"/>
                <w:sz w:val="22"/>
                <w:szCs w:val="22"/>
              </w:rPr>
              <w:t>.</w:t>
            </w:r>
            <w:r w:rsidR="009E06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F46C36" w:rsidRDefault="00F46C36" w:rsidP="00F46C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378C" w:rsidRPr="00310326" w:rsidRDefault="00F46C36" w:rsidP="00F46C3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10326">
              <w:rPr>
                <w:rFonts w:ascii="Arial" w:hAnsi="Arial" w:cs="Arial"/>
                <w:sz w:val="22"/>
                <w:szCs w:val="22"/>
                <w:u w:val="single"/>
              </w:rPr>
              <w:t>JUBI-lejr</w:t>
            </w:r>
            <w:r w:rsidR="00767226" w:rsidRPr="00310326">
              <w:rPr>
                <w:rFonts w:ascii="Arial" w:hAnsi="Arial" w:cs="Arial"/>
                <w:sz w:val="22"/>
                <w:szCs w:val="22"/>
                <w:u w:val="single"/>
              </w:rPr>
              <w:t xml:space="preserve"> 2020</w:t>
            </w:r>
            <w:r w:rsidR="008A0E65" w:rsidRPr="00310326">
              <w:rPr>
                <w:rFonts w:ascii="Arial" w:hAnsi="Arial" w:cs="Arial"/>
                <w:sz w:val="22"/>
                <w:szCs w:val="22"/>
                <w:u w:val="single"/>
              </w:rPr>
              <w:t xml:space="preserve">: </w:t>
            </w:r>
          </w:p>
          <w:p w:rsidR="008A0E65" w:rsidRDefault="0084247C" w:rsidP="00F46C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Temaet</w:t>
            </w:r>
            <w:r w:rsidR="009F4243">
              <w:rPr>
                <w:rFonts w:ascii="Arial" w:hAnsi="Arial" w:cs="Arial"/>
                <w:sz w:val="22"/>
                <w:szCs w:val="22"/>
              </w:rPr>
              <w:t xml:space="preserve"> er Verdensmålene.</w:t>
            </w:r>
            <w:r w:rsidR="00D63C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0E65">
              <w:rPr>
                <w:rFonts w:ascii="Arial" w:hAnsi="Arial" w:cs="Arial"/>
                <w:sz w:val="22"/>
                <w:szCs w:val="22"/>
              </w:rPr>
              <w:t>D</w:t>
            </w:r>
            <w:r w:rsidR="00D63CBF">
              <w:rPr>
                <w:rFonts w:ascii="Arial" w:hAnsi="Arial" w:cs="Arial"/>
                <w:sz w:val="22"/>
                <w:szCs w:val="22"/>
              </w:rPr>
              <w:t xml:space="preserve">orte </w:t>
            </w:r>
            <w:r w:rsidR="009F4243">
              <w:rPr>
                <w:rFonts w:ascii="Arial" w:hAnsi="Arial" w:cs="Arial"/>
                <w:sz w:val="22"/>
                <w:szCs w:val="22"/>
              </w:rPr>
              <w:t>frem</w:t>
            </w:r>
            <w:r w:rsidR="00D63CBF">
              <w:rPr>
                <w:rFonts w:ascii="Arial" w:hAnsi="Arial" w:cs="Arial"/>
                <w:sz w:val="22"/>
                <w:szCs w:val="22"/>
              </w:rPr>
              <w:t xml:space="preserve">viste </w:t>
            </w:r>
            <w:r w:rsidR="009F4243">
              <w:rPr>
                <w:rFonts w:ascii="Arial" w:hAnsi="Arial" w:cs="Arial"/>
                <w:sz w:val="22"/>
                <w:szCs w:val="22"/>
              </w:rPr>
              <w:t xml:space="preserve">en </w:t>
            </w:r>
            <w:r w:rsidR="00D63CBF">
              <w:rPr>
                <w:rFonts w:ascii="Arial" w:hAnsi="Arial" w:cs="Arial"/>
                <w:sz w:val="22"/>
                <w:szCs w:val="22"/>
              </w:rPr>
              <w:t>pjece</w:t>
            </w:r>
            <w:r w:rsidR="008A0E65">
              <w:rPr>
                <w:rFonts w:ascii="Arial" w:hAnsi="Arial" w:cs="Arial"/>
                <w:sz w:val="22"/>
                <w:szCs w:val="22"/>
              </w:rPr>
              <w:t xml:space="preserve">n med </w:t>
            </w:r>
            <w:r w:rsidR="00D63CBF">
              <w:rPr>
                <w:rFonts w:ascii="Arial" w:hAnsi="Arial" w:cs="Arial"/>
                <w:sz w:val="22"/>
                <w:szCs w:val="22"/>
              </w:rPr>
              <w:t>tema</w:t>
            </w:r>
            <w:r w:rsidR="008A0E65">
              <w:rPr>
                <w:rFonts w:ascii="Arial" w:hAnsi="Arial" w:cs="Arial"/>
                <w:sz w:val="22"/>
                <w:szCs w:val="22"/>
              </w:rPr>
              <w:t>et Teknologi og Genbrug.</w:t>
            </w:r>
            <w:r w:rsidR="009F4243">
              <w:rPr>
                <w:rFonts w:ascii="Arial" w:hAnsi="Arial" w:cs="Arial"/>
                <w:sz w:val="22"/>
                <w:szCs w:val="22"/>
              </w:rPr>
              <w:t xml:space="preserve"> Workshoppen for de voksne vil også omhandler Verdensmålene.</w:t>
            </w:r>
            <w:r w:rsidR="008A0E65">
              <w:rPr>
                <w:rFonts w:ascii="Arial" w:hAnsi="Arial" w:cs="Arial"/>
                <w:sz w:val="22"/>
                <w:szCs w:val="22"/>
              </w:rPr>
              <w:t xml:space="preserve"> Dorte </w:t>
            </w:r>
            <w:r w:rsidR="00D63CBF">
              <w:rPr>
                <w:rFonts w:ascii="Arial" w:hAnsi="Arial" w:cs="Arial"/>
                <w:sz w:val="22"/>
                <w:szCs w:val="22"/>
              </w:rPr>
              <w:t xml:space="preserve">regner med at </w:t>
            </w:r>
            <w:r w:rsidR="008A0E65">
              <w:rPr>
                <w:rFonts w:ascii="Arial" w:hAnsi="Arial" w:cs="Arial"/>
                <w:sz w:val="22"/>
                <w:szCs w:val="22"/>
              </w:rPr>
              <w:t>JUBI-lejr 2020 vi</w:t>
            </w:r>
            <w:r w:rsidR="009F4243">
              <w:rPr>
                <w:rFonts w:ascii="Arial" w:hAnsi="Arial" w:cs="Arial"/>
                <w:sz w:val="22"/>
                <w:szCs w:val="22"/>
              </w:rPr>
              <w:t>l blive afholdt på Ankersminde.</w:t>
            </w:r>
          </w:p>
          <w:p w:rsidR="008A0E65" w:rsidRDefault="008A0E65" w:rsidP="00F46C36">
            <w:pPr>
              <w:rPr>
                <w:rFonts w:ascii="Arial" w:hAnsi="Arial" w:cs="Arial"/>
                <w:sz w:val="22"/>
                <w:szCs w:val="22"/>
              </w:rPr>
            </w:pPr>
          </w:p>
          <w:p w:rsidR="00A6051D" w:rsidRPr="00310326" w:rsidRDefault="00A6051D" w:rsidP="00F46C3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10326">
              <w:rPr>
                <w:rFonts w:ascii="Arial" w:hAnsi="Arial" w:cs="Arial"/>
                <w:sz w:val="22"/>
                <w:szCs w:val="22"/>
                <w:u w:val="single"/>
              </w:rPr>
              <w:t>Orientering fra Haludvalget:</w:t>
            </w:r>
          </w:p>
          <w:p w:rsidR="00EB629C" w:rsidRPr="00F9378C" w:rsidRDefault="00A6051D" w:rsidP="00F46C36">
            <w:pPr>
              <w:rPr>
                <w:rFonts w:ascii="Arial" w:hAnsi="Arial" w:cs="Arial"/>
                <w:sz w:val="22"/>
                <w:szCs w:val="22"/>
              </w:rPr>
            </w:pPr>
            <w:r w:rsidRPr="00F9378C">
              <w:rPr>
                <w:rFonts w:ascii="Arial" w:hAnsi="Arial" w:cs="Arial"/>
                <w:sz w:val="22"/>
                <w:szCs w:val="22"/>
              </w:rPr>
              <w:t xml:space="preserve">Der er bevilliget </w:t>
            </w:r>
            <w:r w:rsidR="00F9378C">
              <w:rPr>
                <w:rFonts w:ascii="Arial" w:hAnsi="Arial" w:cs="Arial"/>
                <w:sz w:val="22"/>
                <w:szCs w:val="22"/>
              </w:rPr>
              <w:t xml:space="preserve">kr. </w:t>
            </w:r>
            <w:r w:rsidR="00310326">
              <w:rPr>
                <w:rFonts w:ascii="Arial" w:hAnsi="Arial" w:cs="Arial"/>
                <w:sz w:val="22"/>
                <w:szCs w:val="22"/>
              </w:rPr>
              <w:t>6000</w:t>
            </w:r>
            <w:r w:rsidRPr="00F93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629C" w:rsidRPr="00F9378C">
              <w:rPr>
                <w:rFonts w:ascii="Arial" w:hAnsi="Arial" w:cs="Arial"/>
                <w:sz w:val="22"/>
                <w:szCs w:val="22"/>
              </w:rPr>
              <w:t xml:space="preserve">oven i deres </w:t>
            </w:r>
            <w:r w:rsidR="00310326">
              <w:rPr>
                <w:rFonts w:ascii="Arial" w:hAnsi="Arial" w:cs="Arial"/>
                <w:sz w:val="22"/>
                <w:szCs w:val="22"/>
              </w:rPr>
              <w:t xml:space="preserve">nuværende </w:t>
            </w:r>
            <w:r w:rsidR="00EB629C" w:rsidRPr="00F9378C">
              <w:rPr>
                <w:rFonts w:ascii="Arial" w:hAnsi="Arial" w:cs="Arial"/>
                <w:sz w:val="22"/>
                <w:szCs w:val="22"/>
              </w:rPr>
              <w:t xml:space="preserve">lån, </w:t>
            </w:r>
            <w:r w:rsidR="00F9378C">
              <w:rPr>
                <w:rFonts w:ascii="Arial" w:hAnsi="Arial" w:cs="Arial"/>
                <w:sz w:val="22"/>
                <w:szCs w:val="22"/>
              </w:rPr>
              <w:t xml:space="preserve">til brug for </w:t>
            </w:r>
            <w:r w:rsidR="00EB629C" w:rsidRPr="00F9378C">
              <w:rPr>
                <w:rFonts w:ascii="Arial" w:hAnsi="Arial" w:cs="Arial"/>
                <w:sz w:val="22"/>
                <w:szCs w:val="22"/>
              </w:rPr>
              <w:t>vi</w:t>
            </w:r>
            <w:r w:rsidR="00F9378C">
              <w:rPr>
                <w:rFonts w:ascii="Arial" w:hAnsi="Arial" w:cs="Arial"/>
                <w:sz w:val="22"/>
                <w:szCs w:val="22"/>
              </w:rPr>
              <w:t>deoovervågning.</w:t>
            </w:r>
          </w:p>
          <w:p w:rsidR="00A6051D" w:rsidRDefault="00A6051D" w:rsidP="00F46C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051D" w:rsidRPr="00310326" w:rsidRDefault="00A6051D" w:rsidP="00F46C3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10326">
              <w:rPr>
                <w:rFonts w:ascii="Arial" w:hAnsi="Arial" w:cs="Arial"/>
                <w:sz w:val="22"/>
                <w:szCs w:val="22"/>
                <w:u w:val="single"/>
              </w:rPr>
              <w:t>Ko</w:t>
            </w:r>
            <w:r w:rsidR="00CE0A4B">
              <w:rPr>
                <w:rFonts w:ascii="Arial" w:hAnsi="Arial" w:cs="Arial"/>
                <w:sz w:val="22"/>
                <w:szCs w:val="22"/>
                <w:u w:val="single"/>
              </w:rPr>
              <w:t>rsør a</w:t>
            </w:r>
            <w:r w:rsidRPr="00310326">
              <w:rPr>
                <w:rFonts w:ascii="Arial" w:hAnsi="Arial" w:cs="Arial"/>
                <w:sz w:val="22"/>
                <w:szCs w:val="22"/>
                <w:u w:val="single"/>
              </w:rPr>
              <w:t>fdeling:</w:t>
            </w:r>
          </w:p>
          <w:p w:rsidR="00A6051D" w:rsidRPr="00F9378C" w:rsidRDefault="00A6051D" w:rsidP="00F46C36">
            <w:pPr>
              <w:rPr>
                <w:rFonts w:ascii="Arial" w:hAnsi="Arial" w:cs="Arial"/>
                <w:sz w:val="22"/>
                <w:szCs w:val="22"/>
              </w:rPr>
            </w:pPr>
            <w:r w:rsidRPr="00F9378C">
              <w:rPr>
                <w:rFonts w:ascii="Arial" w:hAnsi="Arial" w:cs="Arial"/>
                <w:sz w:val="22"/>
                <w:szCs w:val="22"/>
              </w:rPr>
              <w:t>Korsørs afdelings</w:t>
            </w:r>
            <w:r w:rsidR="009F4243">
              <w:rPr>
                <w:rFonts w:ascii="Arial" w:hAnsi="Arial" w:cs="Arial"/>
                <w:sz w:val="22"/>
                <w:szCs w:val="22"/>
              </w:rPr>
              <w:t xml:space="preserve"> hus er solgt</w:t>
            </w:r>
            <w:r w:rsidRPr="00F9378C">
              <w:rPr>
                <w:rFonts w:ascii="Arial" w:hAnsi="Arial" w:cs="Arial"/>
                <w:sz w:val="22"/>
                <w:szCs w:val="22"/>
              </w:rPr>
              <w:t xml:space="preserve"> og de </w:t>
            </w:r>
            <w:r w:rsidR="00CF0FBA">
              <w:rPr>
                <w:rFonts w:ascii="Arial" w:hAnsi="Arial" w:cs="Arial"/>
                <w:sz w:val="22"/>
                <w:szCs w:val="22"/>
              </w:rPr>
              <w:t xml:space="preserve">har selv lavet </w:t>
            </w:r>
            <w:r w:rsidRPr="00F9378C">
              <w:rPr>
                <w:rFonts w:ascii="Arial" w:hAnsi="Arial" w:cs="Arial"/>
                <w:sz w:val="22"/>
                <w:szCs w:val="22"/>
              </w:rPr>
              <w:t>en fordelings nøgle, mht. de overskydende midler.</w:t>
            </w:r>
          </w:p>
          <w:p w:rsidR="00EB629C" w:rsidRDefault="00EB629C" w:rsidP="00F46C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051D" w:rsidRPr="00310326" w:rsidRDefault="00A6051D" w:rsidP="00F46C3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10326">
              <w:rPr>
                <w:rFonts w:ascii="Arial" w:hAnsi="Arial" w:cs="Arial"/>
                <w:sz w:val="22"/>
                <w:szCs w:val="22"/>
                <w:u w:val="single"/>
              </w:rPr>
              <w:t>Sillestrup:</w:t>
            </w:r>
          </w:p>
          <w:p w:rsidR="00A6051D" w:rsidRPr="00F9378C" w:rsidRDefault="00A6051D" w:rsidP="00F46C36">
            <w:pPr>
              <w:rPr>
                <w:rFonts w:ascii="Arial" w:hAnsi="Arial" w:cs="Arial"/>
                <w:sz w:val="22"/>
                <w:szCs w:val="22"/>
              </w:rPr>
            </w:pPr>
            <w:r w:rsidRPr="00F9378C">
              <w:rPr>
                <w:rFonts w:ascii="Arial" w:hAnsi="Arial" w:cs="Arial"/>
                <w:sz w:val="22"/>
                <w:szCs w:val="22"/>
              </w:rPr>
              <w:t>Fællesledelsen Storstrøm</w:t>
            </w:r>
            <w:r w:rsidR="00CF0FBA">
              <w:rPr>
                <w:rFonts w:ascii="Arial" w:hAnsi="Arial" w:cs="Arial"/>
                <w:sz w:val="22"/>
                <w:szCs w:val="22"/>
              </w:rPr>
              <w:t>,</w:t>
            </w:r>
            <w:r w:rsidRPr="00F9378C">
              <w:rPr>
                <w:rFonts w:ascii="Arial" w:hAnsi="Arial" w:cs="Arial"/>
                <w:sz w:val="22"/>
                <w:szCs w:val="22"/>
              </w:rPr>
              <w:t xml:space="preserve"> ønsker at blive a</w:t>
            </w:r>
            <w:r w:rsidR="00310326">
              <w:rPr>
                <w:rFonts w:ascii="Arial" w:hAnsi="Arial" w:cs="Arial"/>
                <w:sz w:val="22"/>
                <w:szCs w:val="22"/>
              </w:rPr>
              <w:t xml:space="preserve">fviklet og går nu i gang med </w:t>
            </w:r>
            <w:r w:rsidRPr="00F9378C">
              <w:rPr>
                <w:rFonts w:ascii="Arial" w:hAnsi="Arial" w:cs="Arial"/>
                <w:sz w:val="22"/>
                <w:szCs w:val="22"/>
              </w:rPr>
              <w:t xml:space="preserve">afvikling/salg af deres ejendom. </w:t>
            </w:r>
            <w:r w:rsidR="009F4243">
              <w:rPr>
                <w:rFonts w:ascii="Arial" w:hAnsi="Arial" w:cs="Arial"/>
                <w:sz w:val="22"/>
                <w:szCs w:val="22"/>
              </w:rPr>
              <w:t>Pengene fra s</w:t>
            </w:r>
            <w:r w:rsidR="00310326">
              <w:rPr>
                <w:rFonts w:ascii="Arial" w:hAnsi="Arial" w:cs="Arial"/>
                <w:sz w:val="22"/>
                <w:szCs w:val="22"/>
              </w:rPr>
              <w:t>alget skal gå til en bygnin</w:t>
            </w:r>
            <w:r w:rsidR="00CF0FBA">
              <w:rPr>
                <w:rFonts w:ascii="Arial" w:hAnsi="Arial" w:cs="Arial"/>
                <w:sz w:val="22"/>
                <w:szCs w:val="22"/>
              </w:rPr>
              <w:t>g</w:t>
            </w:r>
            <w:r w:rsidRPr="00F9378C">
              <w:rPr>
                <w:rFonts w:ascii="Arial" w:hAnsi="Arial" w:cs="Arial"/>
                <w:sz w:val="22"/>
                <w:szCs w:val="22"/>
              </w:rPr>
              <w:t xml:space="preserve"> til gavn for alle medlemmer i DUI</w:t>
            </w:r>
            <w:r w:rsidR="009F424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6051D" w:rsidRDefault="00A6051D" w:rsidP="00F46C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051D" w:rsidRPr="00310326" w:rsidRDefault="00A6051D" w:rsidP="00F46C3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10326">
              <w:rPr>
                <w:rFonts w:ascii="Arial" w:hAnsi="Arial" w:cs="Arial"/>
                <w:sz w:val="22"/>
                <w:szCs w:val="22"/>
                <w:u w:val="single"/>
              </w:rPr>
              <w:t xml:space="preserve">Ankersminde: </w:t>
            </w:r>
          </w:p>
          <w:p w:rsidR="00A6051D" w:rsidRPr="00F9378C" w:rsidRDefault="00754B9A" w:rsidP="00F46C3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9378C">
              <w:rPr>
                <w:rFonts w:ascii="Arial" w:hAnsi="Arial" w:cs="Arial"/>
                <w:sz w:val="22"/>
                <w:szCs w:val="22"/>
              </w:rPr>
              <w:t>Ankersminde</w:t>
            </w:r>
            <w:r w:rsidR="00310326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="00310326">
              <w:rPr>
                <w:rFonts w:ascii="Arial" w:hAnsi="Arial" w:cs="Arial"/>
                <w:sz w:val="22"/>
                <w:szCs w:val="22"/>
              </w:rPr>
              <w:t xml:space="preserve"> nye bestyrelse</w:t>
            </w:r>
            <w:r w:rsidRPr="00F9378C">
              <w:rPr>
                <w:rFonts w:ascii="Arial" w:hAnsi="Arial" w:cs="Arial"/>
                <w:sz w:val="22"/>
                <w:szCs w:val="22"/>
              </w:rPr>
              <w:t xml:space="preserve"> er ved at falde på plads, </w:t>
            </w:r>
            <w:r w:rsidR="00C433F0">
              <w:rPr>
                <w:rFonts w:ascii="Arial" w:hAnsi="Arial" w:cs="Arial"/>
                <w:sz w:val="22"/>
                <w:szCs w:val="22"/>
              </w:rPr>
              <w:t xml:space="preserve">der </w:t>
            </w:r>
            <w:r w:rsidRPr="00F9378C">
              <w:rPr>
                <w:rFonts w:ascii="Arial" w:hAnsi="Arial" w:cs="Arial"/>
                <w:sz w:val="22"/>
                <w:szCs w:val="22"/>
              </w:rPr>
              <w:t xml:space="preserve">mangler </w:t>
            </w:r>
            <w:r w:rsidR="00C433F0">
              <w:rPr>
                <w:rFonts w:ascii="Arial" w:hAnsi="Arial" w:cs="Arial"/>
                <w:sz w:val="22"/>
                <w:szCs w:val="22"/>
              </w:rPr>
              <w:t xml:space="preserve">dog </w:t>
            </w:r>
            <w:r w:rsidRPr="00F9378C">
              <w:rPr>
                <w:rFonts w:ascii="Arial" w:hAnsi="Arial" w:cs="Arial"/>
                <w:sz w:val="22"/>
                <w:szCs w:val="22"/>
              </w:rPr>
              <w:t xml:space="preserve">svar fra et enkelt medlem, før der kan </w:t>
            </w:r>
            <w:r w:rsidR="00C433F0">
              <w:rPr>
                <w:rFonts w:ascii="Arial" w:hAnsi="Arial" w:cs="Arial"/>
                <w:sz w:val="22"/>
                <w:szCs w:val="22"/>
              </w:rPr>
              <w:t>af</w:t>
            </w:r>
            <w:r w:rsidRPr="00F9378C">
              <w:rPr>
                <w:rFonts w:ascii="Arial" w:hAnsi="Arial" w:cs="Arial"/>
                <w:sz w:val="22"/>
                <w:szCs w:val="22"/>
              </w:rPr>
              <w:t xml:space="preserve">holdes </w:t>
            </w:r>
            <w:r w:rsidR="00C433F0">
              <w:rPr>
                <w:rFonts w:ascii="Arial" w:hAnsi="Arial" w:cs="Arial"/>
                <w:sz w:val="22"/>
                <w:szCs w:val="22"/>
              </w:rPr>
              <w:t>konstitueret bestyrelses møde.</w:t>
            </w:r>
          </w:p>
          <w:p w:rsidR="00A6051D" w:rsidRPr="00F9378C" w:rsidRDefault="00A6051D" w:rsidP="00F46C36">
            <w:pPr>
              <w:rPr>
                <w:rFonts w:ascii="Arial" w:hAnsi="Arial" w:cs="Arial"/>
                <w:sz w:val="22"/>
                <w:szCs w:val="22"/>
              </w:rPr>
            </w:pPr>
          </w:p>
          <w:p w:rsidR="00E2293F" w:rsidRDefault="00754B9A" w:rsidP="00F46C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Der afholdes møde med RI i nærmeste fremtid med henblik på at få gennemregnet modeller for </w:t>
            </w:r>
            <w:r w:rsidR="00A849DD">
              <w:rPr>
                <w:rFonts w:ascii="Arial" w:hAnsi="Arial" w:cs="Arial"/>
                <w:sz w:val="22"/>
                <w:szCs w:val="22"/>
              </w:rPr>
              <w:t>udlejning,</w:t>
            </w:r>
            <w:r>
              <w:rPr>
                <w:rFonts w:ascii="Arial" w:hAnsi="Arial" w:cs="Arial"/>
                <w:sz w:val="22"/>
                <w:szCs w:val="22"/>
              </w:rPr>
              <w:t xml:space="preserve"> både med og uden ombygning.</w:t>
            </w:r>
          </w:p>
          <w:p w:rsidR="00754B9A" w:rsidRDefault="00754B9A" w:rsidP="00F46C36">
            <w:pPr>
              <w:rPr>
                <w:rFonts w:ascii="Arial" w:hAnsi="Arial" w:cs="Arial"/>
                <w:sz w:val="22"/>
                <w:szCs w:val="22"/>
              </w:rPr>
            </w:pPr>
          </w:p>
          <w:p w:rsidR="00EB629C" w:rsidRPr="00767226" w:rsidRDefault="00754B9A" w:rsidP="00A849DD">
            <w:pPr>
              <w:rPr>
                <w:rFonts w:ascii="Arial" w:hAnsi="Arial" w:cs="Arial"/>
                <w:sz w:val="22"/>
                <w:szCs w:val="22"/>
              </w:rPr>
            </w:pPr>
            <w:r w:rsidRPr="00F9378C">
              <w:rPr>
                <w:rFonts w:ascii="Arial" w:hAnsi="Arial" w:cs="Arial"/>
                <w:sz w:val="22"/>
                <w:szCs w:val="22"/>
              </w:rPr>
              <w:t xml:space="preserve">Der vil komme en orientering </w:t>
            </w:r>
            <w:r w:rsidR="0084247C">
              <w:rPr>
                <w:rFonts w:ascii="Arial" w:hAnsi="Arial" w:cs="Arial"/>
                <w:sz w:val="22"/>
                <w:szCs w:val="22"/>
              </w:rPr>
              <w:t xml:space="preserve">på næste Hovedbestyrelses (HB) møde </w:t>
            </w:r>
            <w:r w:rsidRPr="00F9378C">
              <w:rPr>
                <w:rFonts w:ascii="Arial" w:hAnsi="Arial" w:cs="Arial"/>
                <w:sz w:val="22"/>
                <w:szCs w:val="22"/>
              </w:rPr>
              <w:t>mht</w:t>
            </w:r>
            <w:r w:rsidR="00A849DD">
              <w:rPr>
                <w:rFonts w:ascii="Arial" w:hAnsi="Arial" w:cs="Arial"/>
                <w:sz w:val="22"/>
                <w:szCs w:val="22"/>
              </w:rPr>
              <w:t xml:space="preserve">. budget for </w:t>
            </w:r>
            <w:r w:rsidRPr="00F9378C">
              <w:rPr>
                <w:rFonts w:ascii="Arial" w:hAnsi="Arial" w:cs="Arial"/>
                <w:sz w:val="22"/>
                <w:szCs w:val="22"/>
              </w:rPr>
              <w:t>midler til ombygning.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6D3851" w:rsidRPr="00F9378C" w:rsidRDefault="00057818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9378C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Kenneth</w:t>
            </w:r>
            <w:r w:rsidR="00D80C17">
              <w:rPr>
                <w:rFonts w:ascii="Arial" w:hAnsi="Arial" w:cs="Arial"/>
                <w:sz w:val="22"/>
                <w:szCs w:val="22"/>
                <w:lang w:val="en-US"/>
              </w:rPr>
              <w:t xml:space="preserve"> / Peter</w:t>
            </w:r>
          </w:p>
          <w:p w:rsidR="00C83EE8" w:rsidRPr="00F9378C" w:rsidRDefault="00C83EE8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5E7B63" w:rsidRPr="00F9378C" w:rsidRDefault="005E7B63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5E7B63" w:rsidRPr="00F9378C" w:rsidRDefault="005E7B63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A3D7B" w:rsidRPr="00F9378C" w:rsidRDefault="000A3D7B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D80C17" w:rsidRDefault="00D80C17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D80C17" w:rsidRDefault="00D80C17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5E7B63" w:rsidRPr="00F9378C" w:rsidRDefault="00767226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9378C">
              <w:rPr>
                <w:rFonts w:ascii="Arial" w:hAnsi="Arial" w:cs="Arial"/>
                <w:sz w:val="22"/>
                <w:szCs w:val="22"/>
                <w:lang w:val="en-US"/>
              </w:rPr>
              <w:t>Rasmus</w:t>
            </w:r>
          </w:p>
          <w:p w:rsidR="003A7A3B" w:rsidRPr="00F9378C" w:rsidRDefault="003A7A3B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583147" w:rsidRPr="00F9378C" w:rsidRDefault="00583147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46C36" w:rsidRPr="00F9378C" w:rsidRDefault="00F46C36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46C36" w:rsidRPr="00F9378C" w:rsidRDefault="00F46C36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D4D52" w:rsidRPr="00F9378C" w:rsidRDefault="002D4D52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D4D52" w:rsidRPr="00F9378C" w:rsidRDefault="002D4D52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D4D52" w:rsidRPr="00F9378C" w:rsidRDefault="002D4D52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D4D52" w:rsidRPr="00F9378C" w:rsidRDefault="002D4D52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D4D52" w:rsidRPr="00F9378C" w:rsidRDefault="002D4D52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D4D52" w:rsidRPr="00F9378C" w:rsidRDefault="002D4D52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D4D52" w:rsidRPr="00F9378C" w:rsidRDefault="002D4D52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D4D52" w:rsidRPr="00F9378C" w:rsidRDefault="002D4D52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D4D52" w:rsidRPr="00F9378C" w:rsidRDefault="002D4D52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D4D52" w:rsidRPr="00F9378C" w:rsidRDefault="002D4D52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D4D52" w:rsidRPr="00F9378C" w:rsidRDefault="002D4D52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D4D52" w:rsidRPr="00F9378C" w:rsidRDefault="002D4D52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D4D52" w:rsidRPr="00F9378C" w:rsidRDefault="002D4D52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D4D52" w:rsidRPr="00F9378C" w:rsidRDefault="002D4D52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D4D52" w:rsidRPr="00F9378C" w:rsidRDefault="002D4D52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D4D52" w:rsidRPr="00F9378C" w:rsidRDefault="002D4D52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D4D52" w:rsidRPr="00F9378C" w:rsidRDefault="002D4D52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D4D52" w:rsidRPr="00F9378C" w:rsidRDefault="002D4D52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D4D52" w:rsidRPr="00F9378C" w:rsidRDefault="002D4D52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D4D52" w:rsidRPr="00F9378C" w:rsidRDefault="002D4D52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D4D52" w:rsidRPr="00F9378C" w:rsidRDefault="002D4D52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D4D52" w:rsidRPr="00F9378C" w:rsidRDefault="002D4D52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D4D52" w:rsidRPr="00F9378C" w:rsidRDefault="002D4D52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D4D52" w:rsidRPr="00F9378C" w:rsidRDefault="002D4D52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D4D52" w:rsidRPr="00F9378C" w:rsidRDefault="002D4D52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84065" w:rsidRPr="00F9378C" w:rsidRDefault="00884065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84065" w:rsidRPr="00F9378C" w:rsidRDefault="00884065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84065" w:rsidRPr="00F9378C" w:rsidRDefault="00884065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A0E65" w:rsidRPr="00F9378C" w:rsidRDefault="008A0E65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A0E65" w:rsidRPr="00F9378C" w:rsidRDefault="008A0E65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A0E65" w:rsidRPr="00F9378C" w:rsidRDefault="008A0E65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86A21" w:rsidRDefault="00F86A21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86A21" w:rsidRDefault="00F86A21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86A21" w:rsidRDefault="00F86A21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86A21" w:rsidRDefault="00F86A21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86A21" w:rsidRDefault="00F86A21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86A21" w:rsidRDefault="00F86A21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86A21" w:rsidRDefault="00F86A21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CF0FBA" w:rsidRDefault="00CF0FBA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174B03" w:rsidRDefault="00174B03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600D4" w:rsidRDefault="002600D4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600D4" w:rsidRDefault="002600D4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600D4" w:rsidRDefault="002600D4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600D4" w:rsidRDefault="002600D4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600D4" w:rsidRDefault="002600D4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46C36" w:rsidRPr="00F9378C" w:rsidRDefault="00F46C36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9378C">
              <w:rPr>
                <w:rFonts w:ascii="Arial" w:hAnsi="Arial" w:cs="Arial"/>
                <w:sz w:val="22"/>
                <w:szCs w:val="22"/>
                <w:lang w:val="en-US"/>
              </w:rPr>
              <w:t>Dorte/Carlo</w:t>
            </w:r>
            <w:r w:rsidR="008A0E65" w:rsidRPr="00F9378C">
              <w:rPr>
                <w:rFonts w:ascii="Arial" w:hAnsi="Arial" w:cs="Arial"/>
                <w:sz w:val="22"/>
                <w:szCs w:val="22"/>
                <w:lang w:val="en-US"/>
              </w:rPr>
              <w:t>/Gitte</w:t>
            </w:r>
          </w:p>
          <w:p w:rsidR="00CC1308" w:rsidRPr="00F9378C" w:rsidRDefault="00CC1308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CC1308" w:rsidRPr="00F9378C" w:rsidRDefault="00CC1308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CC1308" w:rsidRPr="00F9378C" w:rsidRDefault="00CC1308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CC1308" w:rsidRPr="00F9378C" w:rsidRDefault="00F9378C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9378C">
              <w:rPr>
                <w:rFonts w:ascii="Arial" w:hAnsi="Arial" w:cs="Arial"/>
                <w:sz w:val="22"/>
                <w:szCs w:val="22"/>
                <w:lang w:val="en-US"/>
              </w:rPr>
              <w:t>Lone</w:t>
            </w:r>
          </w:p>
          <w:p w:rsidR="00F9378C" w:rsidRPr="00F9378C" w:rsidRDefault="00F9378C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9378C" w:rsidRPr="00F9378C" w:rsidRDefault="00F9378C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9378C" w:rsidRPr="00F9378C" w:rsidRDefault="00F9378C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23AC6" w:rsidRDefault="00A23AC6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23AC6" w:rsidRDefault="00A23AC6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23AC6" w:rsidRDefault="00A23AC6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23AC6" w:rsidRDefault="00A23AC6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9378C" w:rsidRPr="00F9378C" w:rsidRDefault="00F9378C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9378C">
              <w:rPr>
                <w:rFonts w:ascii="Arial" w:hAnsi="Arial" w:cs="Arial"/>
                <w:sz w:val="22"/>
                <w:szCs w:val="22"/>
                <w:lang w:val="en-US"/>
              </w:rPr>
              <w:t>Lone</w:t>
            </w:r>
          </w:p>
          <w:p w:rsidR="00F9378C" w:rsidRPr="00F9378C" w:rsidRDefault="00F9378C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9378C" w:rsidRPr="00F9378C" w:rsidRDefault="00F9378C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9378C" w:rsidRPr="00F9378C" w:rsidRDefault="00F9378C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9378C" w:rsidRPr="00F9378C" w:rsidRDefault="00F9378C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9378C">
              <w:rPr>
                <w:rFonts w:ascii="Arial" w:hAnsi="Arial" w:cs="Arial"/>
                <w:sz w:val="22"/>
                <w:szCs w:val="22"/>
                <w:lang w:val="en-US"/>
              </w:rPr>
              <w:t>Rasmus</w:t>
            </w:r>
          </w:p>
          <w:p w:rsidR="00F9378C" w:rsidRPr="00F9378C" w:rsidRDefault="00F9378C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9378C" w:rsidRPr="00F9378C" w:rsidRDefault="00F9378C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9378C" w:rsidRPr="00F9378C" w:rsidRDefault="00F9378C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9378C" w:rsidRPr="00F9378C" w:rsidRDefault="00F9378C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9378C" w:rsidRPr="00F9378C" w:rsidRDefault="00F9378C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9378C">
              <w:rPr>
                <w:rFonts w:ascii="Arial" w:hAnsi="Arial" w:cs="Arial"/>
                <w:sz w:val="22"/>
                <w:szCs w:val="22"/>
                <w:lang w:val="en-US"/>
              </w:rPr>
              <w:t>Rasmus</w:t>
            </w:r>
          </w:p>
          <w:p w:rsidR="00F9378C" w:rsidRDefault="00F9378C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600D4" w:rsidRDefault="002600D4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600D4" w:rsidRDefault="002600D4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600D4" w:rsidRDefault="002600D4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600D4" w:rsidRDefault="002600D4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600D4" w:rsidRPr="00F9378C" w:rsidRDefault="002600D4" w:rsidP="00D94D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Rasmus</w:t>
            </w:r>
          </w:p>
        </w:tc>
      </w:tr>
      <w:tr w:rsidR="006D3851" w:rsidRPr="00A70B59" w:rsidTr="002A6BF4">
        <w:tc>
          <w:tcPr>
            <w:tcW w:w="26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3851" w:rsidRPr="000D4FE1" w:rsidRDefault="006D3851" w:rsidP="00D94DE0">
            <w:pPr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D4FE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lastRenderedPageBreak/>
              <w:t>Bilag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15811" w:rsidRDefault="00F46C36" w:rsidP="00D733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HB 15.3.1 ABN k</w:t>
            </w:r>
            <w:r w:rsidR="00615811">
              <w:rPr>
                <w:rFonts w:ascii="Arial" w:hAnsi="Arial" w:cs="Arial"/>
                <w:sz w:val="16"/>
                <w:szCs w:val="16"/>
              </w:rPr>
              <w:t>ongres orientering</w:t>
            </w:r>
            <w:r w:rsidR="0031032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15811" w:rsidRPr="00B027EC" w:rsidRDefault="0081402A" w:rsidP="00CF0F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HB </w:t>
            </w:r>
            <w:r w:rsidR="00615811">
              <w:rPr>
                <w:rFonts w:ascii="Arial" w:hAnsi="Arial" w:cs="Arial"/>
                <w:sz w:val="16"/>
                <w:szCs w:val="16"/>
              </w:rPr>
              <w:t>15.3.2</w:t>
            </w:r>
            <w:r w:rsidR="00B027EC" w:rsidRPr="00B027E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B027EC">
              <w:rPr>
                <w:rFonts w:ascii="Arial" w:hAnsi="Arial" w:cs="Arial"/>
                <w:sz w:val="16"/>
                <w:szCs w:val="16"/>
              </w:rPr>
              <w:t>rrangementer 2018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3851" w:rsidRPr="00A70B59" w:rsidRDefault="006D3851" w:rsidP="00D94D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851" w:rsidRPr="00A70B59" w:rsidTr="002A6BF4">
        <w:tc>
          <w:tcPr>
            <w:tcW w:w="26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D3851" w:rsidRPr="000D4FE1" w:rsidRDefault="006D3851" w:rsidP="00D94DE0">
            <w:pPr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D4FE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Indstilling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3851" w:rsidRPr="00BD41A3" w:rsidRDefault="00754B9A" w:rsidP="00D94DE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Til orientering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3851" w:rsidRPr="00A70B59" w:rsidRDefault="006D3851" w:rsidP="00D94D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BF4" w:rsidRPr="00A70B59" w:rsidTr="002A6BF4"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6BF4" w:rsidRPr="000D4FE1" w:rsidRDefault="002A6BF4" w:rsidP="00D94DE0">
            <w:pPr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6BF4" w:rsidRDefault="002A6BF4" w:rsidP="00D94DE0">
            <w:pPr>
              <w:rPr>
                <w:rFonts w:ascii="Arial" w:hAnsi="Arial" w:cs="Arial"/>
                <w:sz w:val="16"/>
                <w:szCs w:val="16"/>
              </w:rPr>
            </w:pPr>
          </w:p>
          <w:p w:rsidR="00A849DD" w:rsidRDefault="00A849DD" w:rsidP="00D94DE0">
            <w:pPr>
              <w:rPr>
                <w:rFonts w:ascii="Arial" w:hAnsi="Arial" w:cs="Arial"/>
                <w:sz w:val="16"/>
                <w:szCs w:val="16"/>
              </w:rPr>
            </w:pPr>
          </w:p>
          <w:p w:rsidR="00A849DD" w:rsidRPr="000D4FE1" w:rsidRDefault="00A849DD" w:rsidP="00D94D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6BF4" w:rsidRPr="00A70B59" w:rsidRDefault="002A6BF4" w:rsidP="00D94D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BF4" w:rsidRPr="00A70B59" w:rsidTr="002A6BF4">
        <w:tc>
          <w:tcPr>
            <w:tcW w:w="263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A6BF4" w:rsidRPr="000D4FE1" w:rsidRDefault="002A6BF4" w:rsidP="00D94DE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0D4FE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F46C36">
              <w:rPr>
                <w:rFonts w:ascii="Arial" w:hAnsi="Arial" w:cs="Arial"/>
                <w:b/>
                <w:sz w:val="22"/>
                <w:szCs w:val="22"/>
              </w:rPr>
              <w:t>Nyt F</w:t>
            </w:r>
            <w:r>
              <w:rPr>
                <w:rFonts w:ascii="Arial" w:hAnsi="Arial" w:cs="Arial"/>
                <w:b/>
                <w:sz w:val="22"/>
                <w:szCs w:val="22"/>
              </w:rPr>
              <w:t>orbundskontor</w:t>
            </w:r>
          </w:p>
          <w:p w:rsidR="002A6BF4" w:rsidRDefault="002A6BF4" w:rsidP="00D94D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A6BF4" w:rsidRPr="000D4FE1" w:rsidRDefault="002A6BF4" w:rsidP="002A6B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</w:tcPr>
          <w:p w:rsidR="005F371E" w:rsidRDefault="005F371E" w:rsidP="005F37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FM indstillede til at punktet blev todelt – et åbent punkt med orientering fra FM og et lukket punkt til diskussion af personsager.</w:t>
            </w:r>
          </w:p>
          <w:p w:rsidR="005F371E" w:rsidRDefault="005F371E" w:rsidP="005F371E">
            <w:pPr>
              <w:rPr>
                <w:rFonts w:ascii="Arial" w:hAnsi="Arial" w:cs="Arial"/>
                <w:sz w:val="22"/>
                <w:szCs w:val="22"/>
              </w:rPr>
            </w:pPr>
          </w:p>
          <w:p w:rsidR="005F371E" w:rsidRDefault="005F371E" w:rsidP="005F37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Indstillingen blev fuldt.</w:t>
            </w:r>
          </w:p>
          <w:p w:rsidR="005F371E" w:rsidRDefault="005F371E" w:rsidP="005F371E">
            <w:pPr>
              <w:rPr>
                <w:rFonts w:ascii="Arial" w:hAnsi="Arial" w:cs="Arial"/>
                <w:sz w:val="22"/>
                <w:szCs w:val="22"/>
              </w:rPr>
            </w:pPr>
          </w:p>
          <w:p w:rsidR="005F371E" w:rsidRPr="00CF0FBA" w:rsidRDefault="005F371E" w:rsidP="005F371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F0FBA">
              <w:rPr>
                <w:rFonts w:ascii="Arial" w:hAnsi="Arial" w:cs="Arial"/>
                <w:sz w:val="22"/>
                <w:szCs w:val="22"/>
                <w:u w:val="single"/>
              </w:rPr>
              <w:t>Bag</w:t>
            </w:r>
            <w:r w:rsidR="0084247C">
              <w:rPr>
                <w:rFonts w:ascii="Arial" w:hAnsi="Arial" w:cs="Arial"/>
                <w:sz w:val="22"/>
                <w:szCs w:val="22"/>
                <w:u w:val="single"/>
              </w:rPr>
              <w:t>g</w:t>
            </w:r>
            <w:r w:rsidRPr="00CF0FBA">
              <w:rPr>
                <w:rFonts w:ascii="Arial" w:hAnsi="Arial" w:cs="Arial"/>
                <w:sz w:val="22"/>
                <w:szCs w:val="22"/>
                <w:u w:val="single"/>
              </w:rPr>
              <w:t xml:space="preserve">rund for </w:t>
            </w:r>
            <w:r w:rsidR="00CE0A4B">
              <w:rPr>
                <w:rFonts w:ascii="Arial" w:hAnsi="Arial" w:cs="Arial"/>
                <w:sz w:val="22"/>
                <w:szCs w:val="22"/>
                <w:u w:val="single"/>
              </w:rPr>
              <w:t>omstruktureringer</w:t>
            </w:r>
            <w:r w:rsidRPr="00CF0FBA">
              <w:rPr>
                <w:rFonts w:ascii="Arial" w:hAnsi="Arial" w:cs="Arial"/>
                <w:sz w:val="22"/>
                <w:szCs w:val="22"/>
                <w:u w:val="single"/>
              </w:rPr>
              <w:t xml:space="preserve"> på FK:</w:t>
            </w:r>
          </w:p>
          <w:p w:rsidR="005F371E" w:rsidRDefault="005F371E" w:rsidP="005F37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Som det fremgik af det udsendte forslag til budget 2018</w:t>
            </w:r>
            <w:r w:rsidR="00CF0FBA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var der budgetteret med et underskud på ca. </w:t>
            </w:r>
            <w:r w:rsidR="00CF0FBA">
              <w:rPr>
                <w:rFonts w:ascii="Arial" w:hAnsi="Arial" w:cs="Arial"/>
                <w:sz w:val="22"/>
                <w:szCs w:val="22"/>
              </w:rPr>
              <w:t>kr. 700.000</w:t>
            </w:r>
            <w:r w:rsidR="00CE0A4B">
              <w:rPr>
                <w:rFonts w:ascii="Arial" w:hAnsi="Arial" w:cs="Arial"/>
                <w:sz w:val="22"/>
                <w:szCs w:val="22"/>
              </w:rPr>
              <w:t>,</w:t>
            </w:r>
            <w:r w:rsidR="00CF0FB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dette fandt FM ikke </w:t>
            </w:r>
            <w:r w:rsidRPr="007F6889">
              <w:rPr>
                <w:rFonts w:ascii="Arial" w:hAnsi="Arial" w:cs="Arial"/>
                <w:sz w:val="22"/>
                <w:szCs w:val="22"/>
              </w:rPr>
              <w:t>acceptabelt</w:t>
            </w:r>
            <w:r>
              <w:rPr>
                <w:rFonts w:ascii="Arial" w:hAnsi="Arial" w:cs="Arial"/>
                <w:sz w:val="22"/>
                <w:szCs w:val="22"/>
              </w:rPr>
              <w:t>, da HB var blevet stillet et andet for</w:t>
            </w:r>
            <w:r w:rsidR="00CE0A4B">
              <w:rPr>
                <w:rFonts w:ascii="Arial" w:hAnsi="Arial" w:cs="Arial"/>
                <w:sz w:val="22"/>
                <w:szCs w:val="22"/>
              </w:rPr>
              <w:t>slag i udsigt før sommerferien. B</w:t>
            </w:r>
            <w:r>
              <w:rPr>
                <w:rFonts w:ascii="Arial" w:hAnsi="Arial" w:cs="Arial"/>
                <w:sz w:val="22"/>
                <w:szCs w:val="22"/>
              </w:rPr>
              <w:t>landt andet at vi ville stige et DUF tilskuds trin</w:t>
            </w:r>
            <w:r w:rsidR="00CF0FBA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hvilket ikke var udsigten i forslag til budget 2018.</w:t>
            </w:r>
          </w:p>
          <w:p w:rsidR="005F371E" w:rsidRDefault="005F371E" w:rsidP="005F371E">
            <w:pPr>
              <w:rPr>
                <w:rFonts w:ascii="Arial" w:hAnsi="Arial" w:cs="Arial"/>
                <w:sz w:val="22"/>
                <w:szCs w:val="22"/>
              </w:rPr>
            </w:pPr>
          </w:p>
          <w:p w:rsidR="005F371E" w:rsidRDefault="005F371E" w:rsidP="005F37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På denne</w:t>
            </w:r>
            <w:r w:rsidR="00CF0FBA">
              <w:rPr>
                <w:rFonts w:ascii="Arial" w:hAnsi="Arial" w:cs="Arial"/>
                <w:sz w:val="22"/>
                <w:szCs w:val="22"/>
              </w:rPr>
              <w:t xml:space="preserve"> baggrund valgte FM, </w:t>
            </w:r>
            <w:r>
              <w:rPr>
                <w:rFonts w:ascii="Arial" w:hAnsi="Arial" w:cs="Arial"/>
                <w:sz w:val="22"/>
                <w:szCs w:val="22"/>
              </w:rPr>
              <w:t>at afholde et haste møde</w:t>
            </w:r>
            <w:r w:rsidR="00CF0FBA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hvor man</w:t>
            </w:r>
            <w:r w:rsidR="00CF0FBA">
              <w:rPr>
                <w:rFonts w:ascii="Arial" w:hAnsi="Arial" w:cs="Arial"/>
                <w:sz w:val="22"/>
                <w:szCs w:val="22"/>
              </w:rPr>
              <w:t xml:space="preserve"> i samarbejde med Forbundssektæren</w:t>
            </w:r>
            <w:r>
              <w:rPr>
                <w:rFonts w:ascii="Arial" w:hAnsi="Arial" w:cs="Arial"/>
                <w:sz w:val="22"/>
                <w:szCs w:val="22"/>
              </w:rPr>
              <w:t xml:space="preserve"> Kenneth</w:t>
            </w:r>
            <w:r w:rsidR="00CF0FBA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kom frem til at der var b</w:t>
            </w:r>
            <w:r w:rsidR="00CF0FBA">
              <w:rPr>
                <w:rFonts w:ascii="Arial" w:hAnsi="Arial" w:cs="Arial"/>
                <w:sz w:val="22"/>
                <w:szCs w:val="22"/>
              </w:rPr>
              <w:t xml:space="preserve">ehov for en større omstrukturering af </w:t>
            </w:r>
            <w:r w:rsidR="00CE0A4B">
              <w:rPr>
                <w:rFonts w:ascii="Arial" w:hAnsi="Arial" w:cs="Arial"/>
                <w:sz w:val="22"/>
                <w:szCs w:val="22"/>
              </w:rPr>
              <w:t>FK</w:t>
            </w:r>
            <w:r>
              <w:rPr>
                <w:rFonts w:ascii="Arial" w:hAnsi="Arial" w:cs="Arial"/>
                <w:sz w:val="22"/>
                <w:szCs w:val="22"/>
              </w:rPr>
              <w:t>, for at minimere underskuddet i 2018.</w:t>
            </w:r>
          </w:p>
          <w:p w:rsidR="005F371E" w:rsidRDefault="005F371E" w:rsidP="005F371E">
            <w:pPr>
              <w:rPr>
                <w:rFonts w:ascii="Arial" w:hAnsi="Arial" w:cs="Arial"/>
                <w:sz w:val="22"/>
                <w:szCs w:val="22"/>
              </w:rPr>
            </w:pPr>
          </w:p>
          <w:p w:rsidR="001A4909" w:rsidRPr="00872333" w:rsidRDefault="005F371E" w:rsidP="005F37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Efter et 8 timers langt møde i FM blev det be</w:t>
            </w:r>
            <w:r w:rsidR="00CF0FBA">
              <w:rPr>
                <w:rFonts w:ascii="Arial" w:hAnsi="Arial" w:cs="Arial"/>
                <w:sz w:val="22"/>
                <w:szCs w:val="22"/>
              </w:rPr>
              <w:t>sluttet,</w:t>
            </w:r>
            <w:r>
              <w:rPr>
                <w:rFonts w:ascii="Arial" w:hAnsi="Arial" w:cs="Arial"/>
                <w:sz w:val="22"/>
                <w:szCs w:val="22"/>
              </w:rPr>
              <w:t xml:space="preserve"> at der var behov for at dele den </w:t>
            </w:r>
            <w:r w:rsidR="0084247C">
              <w:rPr>
                <w:rFonts w:ascii="Arial" w:hAnsi="Arial" w:cs="Arial"/>
                <w:sz w:val="22"/>
                <w:szCs w:val="22"/>
              </w:rPr>
              <w:t>administrative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FBA">
              <w:rPr>
                <w:rFonts w:ascii="Arial" w:hAnsi="Arial" w:cs="Arial"/>
                <w:sz w:val="22"/>
                <w:szCs w:val="22"/>
              </w:rPr>
              <w:t xml:space="preserve">ledelse af </w:t>
            </w:r>
            <w:r w:rsidR="00CE0A4B">
              <w:rPr>
                <w:rFonts w:ascii="Arial" w:hAnsi="Arial" w:cs="Arial"/>
                <w:sz w:val="22"/>
                <w:szCs w:val="22"/>
              </w:rPr>
              <w:t>FK</w:t>
            </w:r>
            <w:r>
              <w:rPr>
                <w:rFonts w:ascii="Arial" w:hAnsi="Arial" w:cs="Arial"/>
                <w:sz w:val="22"/>
                <w:szCs w:val="22"/>
              </w:rPr>
              <w:t xml:space="preserve">. Da der både er behov for at udvikle og </w:t>
            </w:r>
            <w:r w:rsidR="00502FE6">
              <w:rPr>
                <w:rFonts w:ascii="Arial" w:hAnsi="Arial" w:cs="Arial"/>
                <w:sz w:val="22"/>
                <w:szCs w:val="22"/>
              </w:rPr>
              <w:t>op</w:t>
            </w:r>
            <w:r w:rsidR="007D6689">
              <w:rPr>
                <w:rFonts w:ascii="Arial" w:hAnsi="Arial" w:cs="Arial"/>
                <w:sz w:val="22"/>
                <w:szCs w:val="22"/>
              </w:rPr>
              <w:t xml:space="preserve">start af </w:t>
            </w:r>
            <w:r>
              <w:rPr>
                <w:rFonts w:ascii="Arial" w:hAnsi="Arial" w:cs="Arial"/>
                <w:sz w:val="22"/>
                <w:szCs w:val="22"/>
              </w:rPr>
              <w:t xml:space="preserve">nye afdelinger jf. Landmødebeslutningen i </w:t>
            </w:r>
            <w:r w:rsidR="00502FE6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 xml:space="preserve">ålprogrammet. </w:t>
            </w:r>
          </w:p>
          <w:p w:rsidR="005F371E" w:rsidRDefault="005F371E" w:rsidP="005F371E">
            <w:pPr>
              <w:rPr>
                <w:rFonts w:ascii="Arial" w:hAnsi="Arial" w:cs="Arial"/>
                <w:sz w:val="22"/>
                <w:szCs w:val="22"/>
              </w:rPr>
            </w:pPr>
          </w:p>
          <w:p w:rsidR="005F371E" w:rsidRPr="002600D4" w:rsidRDefault="005F371E" w:rsidP="005F371E">
            <w:pPr>
              <w:rPr>
                <w:rFonts w:ascii="Arial" w:hAnsi="Arial" w:cs="Arial"/>
                <w:sz w:val="22"/>
                <w:szCs w:val="22"/>
              </w:rPr>
            </w:pPr>
            <w:r w:rsidRPr="0039679C">
              <w:rPr>
                <w:rFonts w:ascii="Arial" w:hAnsi="Arial" w:cs="Arial"/>
                <w:sz w:val="22"/>
                <w:szCs w:val="22"/>
              </w:rPr>
              <w:t>Samtidig er der be</w:t>
            </w:r>
            <w:r w:rsidR="00502FE6" w:rsidRPr="0039679C">
              <w:rPr>
                <w:rFonts w:ascii="Arial" w:hAnsi="Arial" w:cs="Arial"/>
                <w:sz w:val="22"/>
                <w:szCs w:val="22"/>
              </w:rPr>
              <w:t>hov for en markant opstramning</w:t>
            </w:r>
            <w:r w:rsidRPr="0039679C">
              <w:rPr>
                <w:rFonts w:ascii="Arial" w:hAnsi="Arial" w:cs="Arial"/>
                <w:sz w:val="22"/>
                <w:szCs w:val="22"/>
              </w:rPr>
              <w:t xml:space="preserve"> af administrationen på </w:t>
            </w:r>
            <w:r w:rsidR="00CF0FBA" w:rsidRPr="0039679C">
              <w:rPr>
                <w:rFonts w:ascii="Arial" w:hAnsi="Arial" w:cs="Arial"/>
                <w:sz w:val="22"/>
                <w:szCs w:val="22"/>
              </w:rPr>
              <w:t>FK</w:t>
            </w:r>
            <w:r w:rsidRPr="0039679C">
              <w:rPr>
                <w:rFonts w:ascii="Arial" w:hAnsi="Arial" w:cs="Arial"/>
                <w:sz w:val="22"/>
                <w:szCs w:val="22"/>
              </w:rPr>
              <w:t>, da DUI i flere år</w:t>
            </w:r>
            <w:r w:rsidR="00CF0FBA" w:rsidRPr="0039679C">
              <w:rPr>
                <w:rFonts w:ascii="Arial" w:hAnsi="Arial" w:cs="Arial"/>
                <w:sz w:val="22"/>
                <w:szCs w:val="22"/>
              </w:rPr>
              <w:t>,</w:t>
            </w:r>
            <w:r w:rsidRPr="0039679C">
              <w:rPr>
                <w:rFonts w:ascii="Arial" w:hAnsi="Arial" w:cs="Arial"/>
                <w:sz w:val="22"/>
                <w:szCs w:val="22"/>
              </w:rPr>
              <w:t xml:space="preserve"> ikke har kunne tælle alle </w:t>
            </w:r>
            <w:r w:rsidR="00F62769" w:rsidRPr="0039679C">
              <w:rPr>
                <w:rFonts w:ascii="Arial" w:hAnsi="Arial" w:cs="Arial"/>
                <w:sz w:val="22"/>
                <w:szCs w:val="22"/>
              </w:rPr>
              <w:t xml:space="preserve">medlemmer med </w:t>
            </w:r>
            <w:r w:rsidR="00053856" w:rsidRPr="0039679C">
              <w:rPr>
                <w:rFonts w:ascii="Arial" w:hAnsi="Arial" w:cs="Arial"/>
                <w:sz w:val="22"/>
                <w:szCs w:val="22"/>
              </w:rPr>
              <w:t>(</w:t>
            </w:r>
            <w:r w:rsidR="00F62769" w:rsidRPr="0039679C">
              <w:rPr>
                <w:rFonts w:ascii="Arial" w:hAnsi="Arial" w:cs="Arial"/>
                <w:sz w:val="22"/>
                <w:szCs w:val="22"/>
              </w:rPr>
              <w:t>til deres 29 år</w:t>
            </w:r>
            <w:r w:rsidR="00053856" w:rsidRPr="0039679C">
              <w:rPr>
                <w:rFonts w:ascii="Arial" w:hAnsi="Arial" w:cs="Arial"/>
                <w:sz w:val="22"/>
                <w:szCs w:val="22"/>
              </w:rPr>
              <w:t>)</w:t>
            </w:r>
            <w:r w:rsidRPr="0039679C">
              <w:rPr>
                <w:rFonts w:ascii="Arial" w:hAnsi="Arial" w:cs="Arial"/>
                <w:sz w:val="22"/>
                <w:szCs w:val="22"/>
              </w:rPr>
              <w:t xml:space="preserve"> i DUF ansøgning om tipstilskud, g</w:t>
            </w:r>
            <w:r w:rsidR="002600D4">
              <w:rPr>
                <w:rFonts w:ascii="Arial" w:hAnsi="Arial" w:cs="Arial"/>
                <w:sz w:val="22"/>
                <w:szCs w:val="22"/>
              </w:rPr>
              <w:t xml:space="preserve">rundet manglende dokumentation. </w:t>
            </w:r>
            <w:r w:rsidR="002600D4" w:rsidRPr="002600D4">
              <w:rPr>
                <w:rFonts w:ascii="Arial" w:hAnsi="Arial" w:cs="Arial"/>
                <w:sz w:val="22"/>
                <w:szCs w:val="22"/>
              </w:rPr>
              <w:t>Dette har samlet kostet DUI i</w:t>
            </w:r>
            <w:r w:rsidR="002600D4">
              <w:rPr>
                <w:rFonts w:ascii="Arial" w:hAnsi="Arial" w:cs="Arial"/>
                <w:sz w:val="22"/>
                <w:szCs w:val="22"/>
              </w:rPr>
              <w:t>ndtægter fra DUF på ca. kr. 1.80</w:t>
            </w:r>
            <w:r w:rsidR="002600D4" w:rsidRPr="002600D4">
              <w:rPr>
                <w:rFonts w:ascii="Arial" w:hAnsi="Arial" w:cs="Arial"/>
                <w:sz w:val="22"/>
                <w:szCs w:val="22"/>
              </w:rPr>
              <w:t>0.000 fra 2012-2016.</w:t>
            </w:r>
          </w:p>
          <w:p w:rsidR="00A23AC6" w:rsidRDefault="00A23AC6" w:rsidP="005F371E">
            <w:pPr>
              <w:rPr>
                <w:rFonts w:ascii="Arial" w:hAnsi="Arial" w:cs="Arial"/>
                <w:sz w:val="22"/>
                <w:szCs w:val="22"/>
              </w:rPr>
            </w:pPr>
          </w:p>
          <w:p w:rsidR="00F62769" w:rsidRDefault="005F371E" w:rsidP="005F37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at minimere det forventet underskud i 2018</w:t>
            </w:r>
            <w:r w:rsidR="00502FE6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valgte FM at der skulle opsiges 2 medarbejder</w:t>
            </w:r>
            <w:r w:rsidR="00CF0FBA">
              <w:rPr>
                <w:rFonts w:ascii="Arial" w:hAnsi="Arial" w:cs="Arial"/>
                <w:sz w:val="22"/>
                <w:szCs w:val="22"/>
              </w:rPr>
              <w:t>e, m</w:t>
            </w:r>
            <w:r>
              <w:rPr>
                <w:rFonts w:ascii="Arial" w:hAnsi="Arial" w:cs="Arial"/>
                <w:sz w:val="22"/>
                <w:szCs w:val="22"/>
              </w:rPr>
              <w:t>en efter et positivt personalemøde og en forhandling med HK</w:t>
            </w:r>
            <w:r w:rsidR="00F62769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endte FM med kun at spare en stilling</w:t>
            </w:r>
            <w:r w:rsidR="00F62769">
              <w:rPr>
                <w:rFonts w:ascii="Arial" w:hAnsi="Arial" w:cs="Arial"/>
                <w:sz w:val="22"/>
                <w:szCs w:val="22"/>
              </w:rPr>
              <w:t xml:space="preserve"> væk, da der i personale</w:t>
            </w:r>
            <w:r>
              <w:rPr>
                <w:rFonts w:ascii="Arial" w:hAnsi="Arial" w:cs="Arial"/>
                <w:sz w:val="22"/>
                <w:szCs w:val="22"/>
              </w:rPr>
              <w:t>gruppen var opbakning til at forsøge at kæmpe for at stige et DUF trin i år</w:t>
            </w:r>
            <w:r w:rsidR="00F6276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5F371E" w:rsidRDefault="005F371E" w:rsidP="005F371E">
            <w:pPr>
              <w:rPr>
                <w:rFonts w:ascii="Arial" w:hAnsi="Arial" w:cs="Arial"/>
                <w:sz w:val="22"/>
                <w:szCs w:val="22"/>
              </w:rPr>
            </w:pPr>
          </w:p>
          <w:p w:rsidR="005F371E" w:rsidRPr="00EE56EA" w:rsidRDefault="005F371E" w:rsidP="005F371E">
            <w:pPr>
              <w:rPr>
                <w:rFonts w:ascii="Arial" w:hAnsi="Arial" w:cs="Arial"/>
                <w:sz w:val="22"/>
                <w:szCs w:val="22"/>
              </w:rPr>
            </w:pPr>
            <w:r w:rsidRPr="00EE56EA">
              <w:rPr>
                <w:rFonts w:ascii="Arial" w:hAnsi="Arial" w:cs="Arial"/>
                <w:sz w:val="22"/>
                <w:szCs w:val="22"/>
              </w:rPr>
              <w:t xml:space="preserve">FM forventer en besparelse efter personale tilpasningerne på ca. </w:t>
            </w:r>
            <w:r w:rsidR="002D257A" w:rsidRPr="00EE56EA">
              <w:rPr>
                <w:rFonts w:ascii="Arial" w:hAnsi="Arial" w:cs="Arial"/>
                <w:sz w:val="22"/>
                <w:szCs w:val="22"/>
              </w:rPr>
              <w:t xml:space="preserve">kr. </w:t>
            </w:r>
            <w:r w:rsidR="00EE56EA">
              <w:rPr>
                <w:rFonts w:ascii="Arial" w:hAnsi="Arial" w:cs="Arial"/>
                <w:sz w:val="22"/>
                <w:szCs w:val="22"/>
              </w:rPr>
              <w:t>200.000 – 25</w:t>
            </w:r>
            <w:r w:rsidRPr="00EE56EA">
              <w:rPr>
                <w:rFonts w:ascii="Arial" w:hAnsi="Arial" w:cs="Arial"/>
                <w:sz w:val="22"/>
                <w:szCs w:val="22"/>
              </w:rPr>
              <w:t>0.000</w:t>
            </w:r>
            <w:r w:rsidR="002D257A" w:rsidRPr="00EE56E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5F371E" w:rsidRDefault="005F371E" w:rsidP="005F371E">
            <w:pPr>
              <w:rPr>
                <w:rFonts w:ascii="Arial" w:hAnsi="Arial" w:cs="Arial"/>
                <w:sz w:val="22"/>
                <w:szCs w:val="22"/>
              </w:rPr>
            </w:pPr>
          </w:p>
          <w:p w:rsidR="005F371E" w:rsidRDefault="005F371E" w:rsidP="005F371E">
            <w:pPr>
              <w:rPr>
                <w:rFonts w:ascii="Arial" w:hAnsi="Arial" w:cs="Arial"/>
                <w:sz w:val="22"/>
                <w:szCs w:val="22"/>
              </w:rPr>
            </w:pPr>
            <w:r w:rsidRPr="00F76787">
              <w:rPr>
                <w:rFonts w:ascii="Arial" w:hAnsi="Arial" w:cs="Arial"/>
                <w:sz w:val="22"/>
                <w:szCs w:val="22"/>
              </w:rPr>
              <w:t>Denne plan</w:t>
            </w:r>
            <w:r w:rsidR="00F767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76787">
              <w:rPr>
                <w:rFonts w:ascii="Arial" w:hAnsi="Arial" w:cs="Arial"/>
                <w:sz w:val="22"/>
                <w:szCs w:val="22"/>
              </w:rPr>
              <w:t>vil med personale tilpasningerne</w:t>
            </w:r>
            <w:r>
              <w:rPr>
                <w:rFonts w:ascii="Arial" w:hAnsi="Arial" w:cs="Arial"/>
                <w:sz w:val="22"/>
                <w:szCs w:val="22"/>
              </w:rPr>
              <w:t xml:space="preserve"> bringe balance i budget</w:t>
            </w:r>
            <w:r w:rsidR="002D257A">
              <w:rPr>
                <w:rFonts w:ascii="Arial" w:hAnsi="Arial" w:cs="Arial"/>
                <w:sz w:val="22"/>
                <w:szCs w:val="22"/>
              </w:rPr>
              <w:t>tet</w:t>
            </w:r>
            <w:r>
              <w:rPr>
                <w:rFonts w:ascii="Arial" w:hAnsi="Arial" w:cs="Arial"/>
                <w:sz w:val="22"/>
                <w:szCs w:val="22"/>
              </w:rPr>
              <w:t xml:space="preserve"> frem mod 2020.</w:t>
            </w:r>
            <w:r w:rsidR="002D257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Hvis planen ikke opnås</w:t>
            </w:r>
            <w:r w:rsidR="00F76787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må der yderlige personalebesparelser</w:t>
            </w:r>
            <w:r w:rsidR="002D257A">
              <w:rPr>
                <w:rFonts w:ascii="Arial" w:hAnsi="Arial" w:cs="Arial"/>
                <w:sz w:val="22"/>
                <w:szCs w:val="22"/>
              </w:rPr>
              <w:t xml:space="preserve"> til</w:t>
            </w:r>
            <w:r>
              <w:rPr>
                <w:rFonts w:ascii="Arial" w:hAnsi="Arial" w:cs="Arial"/>
                <w:sz w:val="22"/>
                <w:szCs w:val="22"/>
              </w:rPr>
              <w:t xml:space="preserve"> i løbet af 2018.</w:t>
            </w:r>
          </w:p>
          <w:p w:rsidR="00AE07D3" w:rsidRDefault="00AE07D3" w:rsidP="005F371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F371E" w:rsidRPr="002D257A" w:rsidRDefault="005F371E" w:rsidP="005F371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D257A">
              <w:rPr>
                <w:rFonts w:ascii="Arial" w:hAnsi="Arial" w:cs="Arial"/>
                <w:sz w:val="22"/>
                <w:szCs w:val="22"/>
                <w:u w:val="single"/>
              </w:rPr>
              <w:t>Nyt sæt op</w:t>
            </w:r>
            <w:r w:rsidR="002D257A">
              <w:rPr>
                <w:rFonts w:ascii="Arial" w:hAnsi="Arial" w:cs="Arial"/>
                <w:sz w:val="22"/>
                <w:szCs w:val="22"/>
                <w:u w:val="single"/>
              </w:rPr>
              <w:t xml:space="preserve"> på F</w:t>
            </w:r>
            <w:r w:rsidR="002D257A" w:rsidRPr="002D257A">
              <w:rPr>
                <w:rFonts w:ascii="Arial" w:hAnsi="Arial" w:cs="Arial"/>
                <w:sz w:val="22"/>
                <w:szCs w:val="22"/>
                <w:u w:val="single"/>
              </w:rPr>
              <w:t>orbundskontoret:</w:t>
            </w:r>
          </w:p>
          <w:p w:rsidR="005F371E" w:rsidRDefault="002D257A" w:rsidP="005F37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Efter en gennem</w:t>
            </w:r>
            <w:r w:rsidR="005F371E">
              <w:rPr>
                <w:rFonts w:ascii="Arial" w:hAnsi="Arial" w:cs="Arial"/>
                <w:sz w:val="22"/>
                <w:szCs w:val="22"/>
              </w:rPr>
              <w:t xml:space="preserve">gang af alle opgaver på </w:t>
            </w:r>
            <w:r w:rsidR="00F76787">
              <w:rPr>
                <w:rFonts w:ascii="Arial" w:hAnsi="Arial" w:cs="Arial"/>
                <w:sz w:val="22"/>
                <w:szCs w:val="22"/>
              </w:rPr>
              <w:t>kontoret,</w:t>
            </w:r>
            <w:r w:rsidR="005F371E">
              <w:rPr>
                <w:rFonts w:ascii="Arial" w:hAnsi="Arial" w:cs="Arial"/>
                <w:sz w:val="22"/>
                <w:szCs w:val="22"/>
              </w:rPr>
              <w:t xml:space="preserve"> valgte FM at tage afsked med </w:t>
            </w: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5F371E" w:rsidRPr="00D43CB0">
              <w:rPr>
                <w:rFonts w:ascii="Arial" w:hAnsi="Arial" w:cs="Arial"/>
                <w:sz w:val="22"/>
                <w:szCs w:val="22"/>
              </w:rPr>
              <w:t>ommunikationskonsulent</w:t>
            </w:r>
            <w:r w:rsidR="005F37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371E" w:rsidRPr="00D43CB0">
              <w:rPr>
                <w:rFonts w:ascii="Arial" w:hAnsi="Arial" w:cs="Arial"/>
                <w:sz w:val="22"/>
                <w:szCs w:val="22"/>
              </w:rPr>
              <w:t>Michael Haddar</w:t>
            </w:r>
            <w:r>
              <w:rPr>
                <w:rFonts w:ascii="Arial" w:hAnsi="Arial" w:cs="Arial"/>
                <w:sz w:val="22"/>
                <w:szCs w:val="22"/>
              </w:rPr>
              <w:t xml:space="preserve"> og har takket</w:t>
            </w:r>
            <w:r w:rsidR="005F371E">
              <w:rPr>
                <w:rFonts w:ascii="Arial" w:hAnsi="Arial" w:cs="Arial"/>
                <w:sz w:val="22"/>
                <w:szCs w:val="22"/>
              </w:rPr>
              <w:t xml:space="preserve"> for det gode arbejde han har lavet for DUI</w:t>
            </w:r>
            <w:r w:rsidR="00F76787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Leg og Virke</w:t>
            </w:r>
            <w:r w:rsidR="005F371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F371E" w:rsidRDefault="005F371E" w:rsidP="005F371E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57A" w:rsidRDefault="005F371E" w:rsidP="005F37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HB blev præsenteret for det nye </w:t>
            </w:r>
          </w:p>
          <w:p w:rsidR="005F371E" w:rsidRDefault="002D257A" w:rsidP="005F371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5F371E">
              <w:rPr>
                <w:rFonts w:ascii="Arial" w:hAnsi="Arial" w:cs="Arial"/>
                <w:sz w:val="22"/>
                <w:szCs w:val="22"/>
              </w:rPr>
              <w:t>rganisationsdiagram</w:t>
            </w:r>
            <w:proofErr w:type="gramEnd"/>
            <w:r w:rsidR="005F371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F371E" w:rsidRDefault="005F371E" w:rsidP="005F371E">
            <w:pPr>
              <w:rPr>
                <w:rFonts w:ascii="Arial" w:hAnsi="Arial" w:cs="Arial"/>
                <w:sz w:val="22"/>
                <w:szCs w:val="22"/>
              </w:rPr>
            </w:pPr>
          </w:p>
          <w:p w:rsidR="005F371E" w:rsidRPr="002D257A" w:rsidRDefault="002D257A" w:rsidP="005F371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D257A">
              <w:rPr>
                <w:rFonts w:ascii="Arial" w:hAnsi="Arial" w:cs="Arial"/>
                <w:sz w:val="22"/>
                <w:szCs w:val="22"/>
                <w:u w:val="single"/>
              </w:rPr>
              <w:t>FK</w:t>
            </w:r>
            <w:r w:rsidR="005F371E" w:rsidRPr="002D257A">
              <w:rPr>
                <w:rFonts w:ascii="Arial" w:hAnsi="Arial" w:cs="Arial"/>
                <w:sz w:val="22"/>
                <w:szCs w:val="22"/>
                <w:u w:val="single"/>
              </w:rPr>
              <w:t xml:space="preserve"> vil </w:t>
            </w:r>
            <w:r w:rsidRPr="002D257A">
              <w:rPr>
                <w:rFonts w:ascii="Arial" w:hAnsi="Arial" w:cs="Arial"/>
                <w:sz w:val="22"/>
                <w:szCs w:val="22"/>
                <w:u w:val="single"/>
              </w:rPr>
              <w:t>fremadrettet</w:t>
            </w:r>
            <w:r w:rsidR="005F371E" w:rsidRPr="002D257A">
              <w:rPr>
                <w:rFonts w:ascii="Arial" w:hAnsi="Arial" w:cs="Arial"/>
                <w:sz w:val="22"/>
                <w:szCs w:val="22"/>
                <w:u w:val="single"/>
              </w:rPr>
              <w:t xml:space="preserve"> bestå af:</w:t>
            </w:r>
          </w:p>
          <w:p w:rsidR="005F371E" w:rsidRDefault="002D257A" w:rsidP="005F37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 a</w:t>
            </w:r>
            <w:r w:rsidR="005F371E">
              <w:rPr>
                <w:rFonts w:ascii="Arial" w:hAnsi="Arial" w:cs="Arial"/>
                <w:sz w:val="22"/>
                <w:szCs w:val="22"/>
              </w:rPr>
              <w:t>dministrativ</w:t>
            </w:r>
            <w:r w:rsidR="005F371E" w:rsidRPr="0012325C">
              <w:rPr>
                <w:rFonts w:ascii="Arial" w:hAnsi="Arial" w:cs="Arial"/>
                <w:sz w:val="22"/>
                <w:szCs w:val="22"/>
              </w:rPr>
              <w:t>ledelse</w:t>
            </w:r>
            <w:r w:rsidR="005F371E">
              <w:rPr>
                <w:rFonts w:ascii="Arial" w:hAnsi="Arial" w:cs="Arial"/>
                <w:sz w:val="22"/>
                <w:szCs w:val="22"/>
              </w:rPr>
              <w:t xml:space="preserve"> bestående af en </w:t>
            </w:r>
            <w:r w:rsidR="005F371E" w:rsidRPr="007F3B74">
              <w:rPr>
                <w:rFonts w:ascii="Arial" w:hAnsi="Arial" w:cs="Arial"/>
                <w:sz w:val="22"/>
                <w:szCs w:val="22"/>
              </w:rPr>
              <w:t>Forbundssekretær</w:t>
            </w:r>
            <w:r>
              <w:rPr>
                <w:rFonts w:ascii="Arial" w:hAnsi="Arial" w:cs="Arial"/>
                <w:sz w:val="22"/>
                <w:szCs w:val="22"/>
              </w:rPr>
              <w:t xml:space="preserve"> og</w:t>
            </w:r>
            <w:r w:rsidR="005F371E">
              <w:rPr>
                <w:rFonts w:ascii="Arial" w:hAnsi="Arial" w:cs="Arial"/>
                <w:sz w:val="22"/>
                <w:szCs w:val="22"/>
              </w:rPr>
              <w:t xml:space="preserve"> en </w:t>
            </w:r>
            <w:r w:rsidR="005F371E" w:rsidRPr="0012325C">
              <w:rPr>
                <w:rFonts w:ascii="Arial" w:hAnsi="Arial" w:cs="Arial"/>
                <w:sz w:val="22"/>
                <w:szCs w:val="22"/>
              </w:rPr>
              <w:t>Administrationschef</w:t>
            </w:r>
            <w:r w:rsidR="005F371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F371E" w:rsidRDefault="005F371E" w:rsidP="005F371E">
            <w:pPr>
              <w:rPr>
                <w:rFonts w:ascii="Arial" w:hAnsi="Arial" w:cs="Arial"/>
                <w:sz w:val="22"/>
                <w:szCs w:val="22"/>
              </w:rPr>
            </w:pPr>
          </w:p>
          <w:p w:rsidR="005F371E" w:rsidRDefault="005F371E" w:rsidP="005F37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Som </w:t>
            </w:r>
            <w:r w:rsidRPr="007F3B74">
              <w:rPr>
                <w:rFonts w:ascii="Arial" w:hAnsi="Arial" w:cs="Arial"/>
                <w:sz w:val="22"/>
                <w:szCs w:val="22"/>
              </w:rPr>
              <w:t>Forbundssekretær</w:t>
            </w:r>
            <w:r>
              <w:rPr>
                <w:rFonts w:ascii="Arial" w:hAnsi="Arial" w:cs="Arial"/>
                <w:sz w:val="22"/>
                <w:szCs w:val="22"/>
              </w:rPr>
              <w:t xml:space="preserve"> forsætter Kenneth med ansvar </w:t>
            </w:r>
            <w:r w:rsidRPr="001C7863">
              <w:rPr>
                <w:rFonts w:ascii="Arial" w:hAnsi="Arial" w:cs="Arial"/>
                <w:sz w:val="22"/>
                <w:szCs w:val="22"/>
              </w:rPr>
              <w:t xml:space="preserve">for organisationsudvikling, medlemsorganisering, </w:t>
            </w: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D43CB0">
              <w:rPr>
                <w:rFonts w:ascii="Arial" w:hAnsi="Arial" w:cs="Arial"/>
                <w:sz w:val="22"/>
                <w:szCs w:val="22"/>
              </w:rPr>
              <w:t>ommunikation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C7863">
              <w:rPr>
                <w:rFonts w:ascii="Arial" w:hAnsi="Arial" w:cs="Arial"/>
                <w:sz w:val="22"/>
                <w:szCs w:val="22"/>
              </w:rPr>
              <w:t>kampagner, afdelinge</w:t>
            </w:r>
            <w:r>
              <w:rPr>
                <w:rFonts w:ascii="Arial" w:hAnsi="Arial" w:cs="Arial"/>
                <w:sz w:val="22"/>
                <w:szCs w:val="22"/>
              </w:rPr>
              <w:t xml:space="preserve">ns servicering, opstart af nye afdelinger </w:t>
            </w:r>
            <w:r w:rsidRPr="001C7863">
              <w:rPr>
                <w:rFonts w:ascii="Arial" w:hAnsi="Arial" w:cs="Arial"/>
                <w:sz w:val="22"/>
                <w:szCs w:val="22"/>
              </w:rPr>
              <w:t xml:space="preserve">og </w:t>
            </w:r>
            <w:r>
              <w:rPr>
                <w:rFonts w:ascii="Arial" w:hAnsi="Arial" w:cs="Arial"/>
                <w:sz w:val="22"/>
                <w:szCs w:val="22"/>
              </w:rPr>
              <w:t>servicering</w:t>
            </w:r>
            <w:r w:rsidRPr="001C786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af dvs. </w:t>
            </w:r>
            <w:r w:rsidR="002D257A">
              <w:rPr>
                <w:rFonts w:ascii="Arial" w:hAnsi="Arial" w:cs="Arial"/>
                <w:sz w:val="22"/>
                <w:szCs w:val="22"/>
              </w:rPr>
              <w:t>HB-</w:t>
            </w:r>
            <w:r w:rsidRPr="001C7863">
              <w:rPr>
                <w:rFonts w:ascii="Arial" w:hAnsi="Arial" w:cs="Arial"/>
                <w:sz w:val="22"/>
                <w:szCs w:val="22"/>
              </w:rPr>
              <w:t>udvalg</w:t>
            </w:r>
            <w:r>
              <w:rPr>
                <w:rFonts w:ascii="Arial" w:hAnsi="Arial" w:cs="Arial"/>
                <w:sz w:val="22"/>
                <w:szCs w:val="22"/>
              </w:rPr>
              <w:t xml:space="preserve"> m.m.</w:t>
            </w:r>
          </w:p>
          <w:p w:rsidR="005F371E" w:rsidRDefault="005F371E" w:rsidP="005F371E">
            <w:pPr>
              <w:rPr>
                <w:rFonts w:ascii="Arial" w:hAnsi="Arial" w:cs="Arial"/>
                <w:sz w:val="22"/>
                <w:szCs w:val="22"/>
              </w:rPr>
            </w:pPr>
          </w:p>
          <w:p w:rsidR="005F371E" w:rsidRDefault="002D257A" w:rsidP="005F37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 ny A</w:t>
            </w:r>
            <w:r w:rsidR="005F371E" w:rsidRPr="0012325C">
              <w:rPr>
                <w:rFonts w:ascii="Arial" w:hAnsi="Arial" w:cs="Arial"/>
                <w:sz w:val="22"/>
                <w:szCs w:val="22"/>
              </w:rPr>
              <w:t>dministrationschef</w:t>
            </w:r>
            <w:r w:rsidR="005F371E">
              <w:rPr>
                <w:rFonts w:ascii="Arial" w:hAnsi="Arial" w:cs="Arial"/>
                <w:sz w:val="22"/>
                <w:szCs w:val="22"/>
              </w:rPr>
              <w:t xml:space="preserve"> vil </w:t>
            </w:r>
            <w:r>
              <w:rPr>
                <w:rFonts w:ascii="Arial" w:hAnsi="Arial" w:cs="Arial"/>
                <w:sz w:val="22"/>
                <w:szCs w:val="22"/>
              </w:rPr>
              <w:t>få</w:t>
            </w:r>
            <w:r w:rsidR="005F371E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5F371E" w:rsidRPr="001C7863">
              <w:rPr>
                <w:rFonts w:ascii="Arial" w:hAnsi="Arial" w:cs="Arial"/>
                <w:sz w:val="22"/>
                <w:szCs w:val="22"/>
              </w:rPr>
              <w:t>nsvar</w:t>
            </w:r>
            <w:r w:rsidR="005F371E">
              <w:rPr>
                <w:rFonts w:ascii="Arial" w:hAnsi="Arial" w:cs="Arial"/>
                <w:sz w:val="22"/>
                <w:szCs w:val="22"/>
              </w:rPr>
              <w:t xml:space="preserve"> for personale, drift, økonomi, </w:t>
            </w:r>
            <w:r>
              <w:rPr>
                <w:rFonts w:ascii="Arial" w:hAnsi="Arial" w:cs="Arial"/>
                <w:sz w:val="22"/>
                <w:szCs w:val="22"/>
              </w:rPr>
              <w:t xml:space="preserve">ejendomme, </w:t>
            </w:r>
            <w:r w:rsidR="005F371E" w:rsidRPr="001C7863">
              <w:rPr>
                <w:rFonts w:ascii="Arial" w:hAnsi="Arial" w:cs="Arial"/>
                <w:sz w:val="22"/>
                <w:szCs w:val="22"/>
              </w:rPr>
              <w:t xml:space="preserve">medlemsindberetning, </w:t>
            </w:r>
            <w:r w:rsidR="005F371E">
              <w:rPr>
                <w:rFonts w:ascii="Arial" w:hAnsi="Arial" w:cs="Arial"/>
                <w:sz w:val="22"/>
                <w:szCs w:val="22"/>
              </w:rPr>
              <w:t xml:space="preserve">værdipapirer, </w:t>
            </w:r>
            <w:r w:rsidR="005F371E" w:rsidRPr="001C7863">
              <w:rPr>
                <w:rFonts w:ascii="Arial" w:hAnsi="Arial" w:cs="Arial"/>
                <w:sz w:val="22"/>
                <w:szCs w:val="22"/>
              </w:rPr>
              <w:t>IT, intern service, FM, HB, HAL</w:t>
            </w:r>
            <w:r>
              <w:rPr>
                <w:rFonts w:ascii="Arial" w:hAnsi="Arial" w:cs="Arial"/>
                <w:sz w:val="22"/>
                <w:szCs w:val="22"/>
              </w:rPr>
              <w:t xml:space="preserve"> udvalget, DUF, S</w:t>
            </w:r>
            <w:r w:rsidR="005F371E">
              <w:rPr>
                <w:rFonts w:ascii="Arial" w:hAnsi="Arial" w:cs="Arial"/>
                <w:sz w:val="22"/>
                <w:szCs w:val="22"/>
              </w:rPr>
              <w:t xml:space="preserve">amrådet </w:t>
            </w:r>
            <w:r w:rsidR="005F371E" w:rsidRPr="001C7863">
              <w:rPr>
                <w:rFonts w:ascii="Arial" w:hAnsi="Arial" w:cs="Arial"/>
                <w:sz w:val="22"/>
                <w:szCs w:val="22"/>
              </w:rPr>
              <w:t>og børneattester</w:t>
            </w:r>
            <w:r w:rsidR="005F371E">
              <w:rPr>
                <w:rFonts w:ascii="Arial" w:hAnsi="Arial" w:cs="Arial"/>
                <w:sz w:val="22"/>
                <w:szCs w:val="22"/>
              </w:rPr>
              <w:t xml:space="preserve"> m.m.</w:t>
            </w:r>
          </w:p>
          <w:p w:rsidR="005F371E" w:rsidRPr="0094627A" w:rsidRDefault="005F371E" w:rsidP="005F37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Ud over ledelsen vil </w:t>
            </w:r>
            <w:r w:rsidR="002D257A">
              <w:rPr>
                <w:rFonts w:ascii="Arial" w:hAnsi="Arial" w:cs="Arial"/>
                <w:sz w:val="22"/>
                <w:szCs w:val="22"/>
              </w:rPr>
              <w:t>FK</w:t>
            </w:r>
            <w:r>
              <w:rPr>
                <w:rFonts w:ascii="Arial" w:hAnsi="Arial" w:cs="Arial"/>
                <w:sz w:val="22"/>
                <w:szCs w:val="22"/>
              </w:rPr>
              <w:t xml:space="preserve"> bestå af 3 medarbejder: 1 konsulent, 1 a</w:t>
            </w:r>
            <w:r w:rsidRPr="0094627A">
              <w:rPr>
                <w:rFonts w:ascii="Arial" w:hAnsi="Arial" w:cs="Arial"/>
                <w:sz w:val="22"/>
                <w:szCs w:val="22"/>
              </w:rPr>
              <w:t>dministrati</w:t>
            </w: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F7678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medarbejder og 1 flexjobber.</w:t>
            </w:r>
          </w:p>
          <w:p w:rsidR="005F371E" w:rsidRDefault="005F371E" w:rsidP="005F371E">
            <w:pPr>
              <w:rPr>
                <w:rFonts w:ascii="Arial" w:hAnsi="Arial" w:cs="Arial"/>
                <w:sz w:val="22"/>
                <w:szCs w:val="22"/>
              </w:rPr>
            </w:pPr>
          </w:p>
          <w:p w:rsidR="005F371E" w:rsidRDefault="00EE56EA" w:rsidP="005F37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Inden </w:t>
            </w:r>
            <w:r w:rsidR="00B5051A">
              <w:rPr>
                <w:rFonts w:ascii="Arial" w:hAnsi="Arial" w:cs="Arial"/>
                <w:sz w:val="22"/>
                <w:szCs w:val="22"/>
              </w:rPr>
              <w:t>år</w:t>
            </w:r>
            <w:r w:rsidR="00F32AF5">
              <w:rPr>
                <w:rFonts w:ascii="Arial" w:hAnsi="Arial" w:cs="Arial"/>
                <w:sz w:val="22"/>
                <w:szCs w:val="22"/>
              </w:rPr>
              <w:t>ets</w:t>
            </w:r>
            <w:r>
              <w:rPr>
                <w:rFonts w:ascii="Arial" w:hAnsi="Arial" w:cs="Arial"/>
                <w:sz w:val="22"/>
                <w:szCs w:val="22"/>
              </w:rPr>
              <w:t xml:space="preserve"> udgang</w:t>
            </w:r>
            <w:r w:rsidR="00F32AF5">
              <w:rPr>
                <w:rFonts w:ascii="Arial" w:hAnsi="Arial" w:cs="Arial"/>
                <w:sz w:val="22"/>
                <w:szCs w:val="22"/>
              </w:rPr>
              <w:t xml:space="preserve"> vil der</w:t>
            </w:r>
            <w:r w:rsidR="005F371E">
              <w:rPr>
                <w:rFonts w:ascii="Arial" w:hAnsi="Arial" w:cs="Arial"/>
                <w:sz w:val="22"/>
                <w:szCs w:val="22"/>
              </w:rPr>
              <w:t xml:space="preserve"> blive udarbejdet nye </w:t>
            </w:r>
            <w:r w:rsidR="0084247C">
              <w:rPr>
                <w:rFonts w:ascii="Arial" w:hAnsi="Arial" w:cs="Arial"/>
                <w:sz w:val="22"/>
                <w:szCs w:val="22"/>
              </w:rPr>
              <w:t>stillingsbeskrivelser</w:t>
            </w:r>
            <w:r w:rsidR="005F371E">
              <w:rPr>
                <w:rFonts w:ascii="Arial" w:hAnsi="Arial" w:cs="Arial"/>
                <w:sz w:val="22"/>
                <w:szCs w:val="22"/>
              </w:rPr>
              <w:t xml:space="preserve"> og </w:t>
            </w:r>
            <w:r w:rsidR="005F371E" w:rsidRPr="00EE56EA">
              <w:rPr>
                <w:rFonts w:ascii="Arial" w:hAnsi="Arial" w:cs="Arial"/>
                <w:sz w:val="22"/>
                <w:szCs w:val="22"/>
              </w:rPr>
              <w:t>titler</w:t>
            </w:r>
            <w:r w:rsidR="005F371E">
              <w:rPr>
                <w:rFonts w:ascii="Arial" w:hAnsi="Arial" w:cs="Arial"/>
                <w:sz w:val="22"/>
                <w:szCs w:val="22"/>
              </w:rPr>
              <w:t xml:space="preserve"> i samarbejdet med tillidsrepræsentanten</w:t>
            </w:r>
            <w:r w:rsidR="002D257A">
              <w:rPr>
                <w:rFonts w:ascii="Arial" w:hAnsi="Arial" w:cs="Arial"/>
                <w:sz w:val="22"/>
                <w:szCs w:val="22"/>
              </w:rPr>
              <w:t>. Disse</w:t>
            </w:r>
            <w:r w:rsidR="005F371E">
              <w:rPr>
                <w:rFonts w:ascii="Arial" w:hAnsi="Arial" w:cs="Arial"/>
                <w:sz w:val="22"/>
                <w:szCs w:val="22"/>
              </w:rPr>
              <w:t xml:space="preserve"> vil blive udsendt til HB og </w:t>
            </w:r>
            <w:r w:rsidR="002D257A">
              <w:rPr>
                <w:rFonts w:ascii="Arial" w:hAnsi="Arial" w:cs="Arial"/>
                <w:sz w:val="22"/>
                <w:szCs w:val="22"/>
              </w:rPr>
              <w:t>afdelingerne</w:t>
            </w:r>
            <w:r w:rsidR="005F371E">
              <w:rPr>
                <w:rFonts w:ascii="Arial" w:hAnsi="Arial" w:cs="Arial"/>
                <w:sz w:val="22"/>
                <w:szCs w:val="22"/>
              </w:rPr>
              <w:t xml:space="preserve"> til o</w:t>
            </w:r>
            <w:r w:rsidR="002D257A">
              <w:rPr>
                <w:rFonts w:ascii="Arial" w:hAnsi="Arial" w:cs="Arial"/>
                <w:sz w:val="22"/>
                <w:szCs w:val="22"/>
              </w:rPr>
              <w:t>r</w:t>
            </w:r>
            <w:r w:rsidR="005F371E">
              <w:rPr>
                <w:rFonts w:ascii="Arial" w:hAnsi="Arial" w:cs="Arial"/>
                <w:sz w:val="22"/>
                <w:szCs w:val="22"/>
              </w:rPr>
              <w:t>ientering</w:t>
            </w:r>
            <w:r w:rsidR="002D257A">
              <w:rPr>
                <w:rFonts w:ascii="Arial" w:hAnsi="Arial" w:cs="Arial"/>
                <w:sz w:val="22"/>
                <w:szCs w:val="22"/>
              </w:rPr>
              <w:t>.</w:t>
            </w:r>
            <w:r w:rsidR="00F767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F371E" w:rsidRDefault="005F371E" w:rsidP="005F37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Samtidig har FM sat en kulturforandrings </w:t>
            </w:r>
            <w:r w:rsidR="007D6689">
              <w:rPr>
                <w:rFonts w:ascii="Arial" w:hAnsi="Arial" w:cs="Arial"/>
                <w:sz w:val="22"/>
                <w:szCs w:val="22"/>
              </w:rPr>
              <w:t>proces</w:t>
            </w:r>
            <w:r>
              <w:rPr>
                <w:rFonts w:ascii="Arial" w:hAnsi="Arial" w:cs="Arial"/>
                <w:sz w:val="22"/>
                <w:szCs w:val="22"/>
              </w:rPr>
              <w:t xml:space="preserve"> i gang som skal skabe et mere struktureret og servicerende </w:t>
            </w:r>
            <w:r w:rsidR="00F76787">
              <w:rPr>
                <w:rFonts w:ascii="Arial" w:hAnsi="Arial" w:cs="Arial"/>
                <w:sz w:val="22"/>
                <w:szCs w:val="22"/>
              </w:rPr>
              <w:t>FK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600D4" w:rsidRDefault="002600D4" w:rsidP="005F371E">
            <w:pPr>
              <w:rPr>
                <w:rFonts w:ascii="Arial" w:hAnsi="Arial" w:cs="Arial"/>
                <w:sz w:val="22"/>
                <w:szCs w:val="22"/>
              </w:rPr>
            </w:pPr>
          </w:p>
          <w:p w:rsidR="005F371E" w:rsidRPr="00F32AF5" w:rsidRDefault="005F371E" w:rsidP="005F371E">
            <w:pPr>
              <w:rPr>
                <w:rFonts w:ascii="Arial" w:hAnsi="Arial" w:cs="Arial"/>
                <w:sz w:val="22"/>
                <w:szCs w:val="22"/>
              </w:rPr>
            </w:pPr>
            <w:r w:rsidRPr="00F32AF5">
              <w:rPr>
                <w:rFonts w:ascii="Arial" w:hAnsi="Arial" w:cs="Arial"/>
                <w:sz w:val="22"/>
                <w:szCs w:val="22"/>
              </w:rPr>
              <w:t xml:space="preserve">Hvilket skal føre til at der i 1 kvt. </w:t>
            </w:r>
            <w:r w:rsidR="0095686E" w:rsidRPr="00F32AF5">
              <w:rPr>
                <w:rFonts w:ascii="Arial" w:hAnsi="Arial" w:cs="Arial"/>
                <w:sz w:val="22"/>
                <w:szCs w:val="22"/>
              </w:rPr>
              <w:t xml:space="preserve">2018, </w:t>
            </w:r>
            <w:r w:rsidRPr="00F32AF5">
              <w:rPr>
                <w:rFonts w:ascii="Arial" w:hAnsi="Arial" w:cs="Arial"/>
                <w:sz w:val="22"/>
                <w:szCs w:val="22"/>
              </w:rPr>
              <w:t xml:space="preserve">udarbejdes et hæftet til alle </w:t>
            </w:r>
            <w:r w:rsidR="0084247C" w:rsidRPr="00F32AF5">
              <w:rPr>
                <w:rFonts w:ascii="Arial" w:hAnsi="Arial" w:cs="Arial"/>
                <w:sz w:val="22"/>
                <w:szCs w:val="22"/>
              </w:rPr>
              <w:t>afdelinger</w:t>
            </w:r>
            <w:r w:rsidRPr="00F32AF5">
              <w:rPr>
                <w:rFonts w:ascii="Arial" w:hAnsi="Arial" w:cs="Arial"/>
                <w:sz w:val="22"/>
                <w:szCs w:val="22"/>
              </w:rPr>
              <w:t xml:space="preserve"> om hvilken minimums</w:t>
            </w:r>
            <w:r w:rsidR="0084247C" w:rsidRPr="00F32AF5">
              <w:rPr>
                <w:rFonts w:ascii="Arial" w:hAnsi="Arial" w:cs="Arial"/>
                <w:sz w:val="22"/>
                <w:szCs w:val="22"/>
              </w:rPr>
              <w:t xml:space="preserve"> servicering</w:t>
            </w:r>
            <w:r w:rsidRPr="00F32A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247C" w:rsidRPr="00F32AF5">
              <w:rPr>
                <w:rFonts w:ascii="Arial" w:hAnsi="Arial" w:cs="Arial"/>
                <w:sz w:val="22"/>
                <w:szCs w:val="22"/>
              </w:rPr>
              <w:t>afdelingerne</w:t>
            </w:r>
            <w:r w:rsidRPr="00F32AF5">
              <w:rPr>
                <w:rFonts w:ascii="Arial" w:hAnsi="Arial" w:cs="Arial"/>
                <w:sz w:val="22"/>
                <w:szCs w:val="22"/>
              </w:rPr>
              <w:t xml:space="preserve"> kan forvente fra </w:t>
            </w:r>
            <w:r w:rsidR="00F32AF5" w:rsidRPr="00F32AF5">
              <w:rPr>
                <w:rFonts w:ascii="Arial" w:hAnsi="Arial" w:cs="Arial"/>
                <w:sz w:val="22"/>
                <w:szCs w:val="22"/>
              </w:rPr>
              <w:t xml:space="preserve">FK. </w:t>
            </w:r>
            <w:r w:rsidRPr="00F32AF5">
              <w:rPr>
                <w:rFonts w:ascii="Arial" w:hAnsi="Arial" w:cs="Arial"/>
                <w:sz w:val="22"/>
                <w:szCs w:val="22"/>
              </w:rPr>
              <w:t>HB skal godkende</w:t>
            </w:r>
            <w:r w:rsidR="00F32AF5" w:rsidRPr="00F32AF5">
              <w:rPr>
                <w:rFonts w:ascii="Arial" w:hAnsi="Arial" w:cs="Arial"/>
                <w:sz w:val="22"/>
                <w:szCs w:val="22"/>
              </w:rPr>
              <w:t xml:space="preserve"> minimums servicerings standarderne. Således</w:t>
            </w:r>
            <w:r w:rsidRPr="00F32AF5">
              <w:rPr>
                <w:rFonts w:ascii="Arial" w:hAnsi="Arial" w:cs="Arial"/>
                <w:sz w:val="22"/>
                <w:szCs w:val="22"/>
              </w:rPr>
              <w:t xml:space="preserve"> at alle </w:t>
            </w:r>
            <w:r w:rsidR="0084247C" w:rsidRPr="00F32AF5">
              <w:rPr>
                <w:rFonts w:ascii="Arial" w:hAnsi="Arial" w:cs="Arial"/>
                <w:sz w:val="22"/>
                <w:szCs w:val="22"/>
              </w:rPr>
              <w:t>afdelinger</w:t>
            </w:r>
            <w:r w:rsidRPr="00F32AF5">
              <w:rPr>
                <w:rFonts w:ascii="Arial" w:hAnsi="Arial" w:cs="Arial"/>
                <w:sz w:val="22"/>
                <w:szCs w:val="22"/>
              </w:rPr>
              <w:t xml:space="preserve"> kan modtage den sammen høje service</w:t>
            </w:r>
            <w:r w:rsidR="00F76787" w:rsidRPr="00F32AF5">
              <w:rPr>
                <w:rFonts w:ascii="Arial" w:hAnsi="Arial" w:cs="Arial"/>
                <w:sz w:val="22"/>
                <w:szCs w:val="22"/>
              </w:rPr>
              <w:t>,</w:t>
            </w:r>
            <w:r w:rsidRPr="00F32AF5">
              <w:rPr>
                <w:rFonts w:ascii="Arial" w:hAnsi="Arial" w:cs="Arial"/>
                <w:sz w:val="22"/>
                <w:szCs w:val="22"/>
              </w:rPr>
              <w:t xml:space="preserve"> uanset om </w:t>
            </w:r>
            <w:r w:rsidR="0084247C" w:rsidRPr="00F32AF5">
              <w:rPr>
                <w:rFonts w:ascii="Arial" w:hAnsi="Arial" w:cs="Arial"/>
                <w:sz w:val="22"/>
                <w:szCs w:val="22"/>
              </w:rPr>
              <w:t>afdelingen</w:t>
            </w:r>
            <w:r w:rsidRPr="00F32AF5">
              <w:rPr>
                <w:rFonts w:ascii="Arial" w:hAnsi="Arial" w:cs="Arial"/>
                <w:sz w:val="22"/>
                <w:szCs w:val="22"/>
              </w:rPr>
              <w:t xml:space="preserve"> er placeret i Jylland eller i Storkøbenhavn.</w:t>
            </w:r>
          </w:p>
          <w:p w:rsidR="005F371E" w:rsidRDefault="005F371E" w:rsidP="005F371E">
            <w:pPr>
              <w:rPr>
                <w:rFonts w:ascii="Arial" w:hAnsi="Arial" w:cs="Arial"/>
                <w:sz w:val="22"/>
                <w:szCs w:val="22"/>
              </w:rPr>
            </w:pPr>
          </w:p>
          <w:p w:rsidR="00102577" w:rsidRPr="00F32AF5" w:rsidRDefault="005F371E" w:rsidP="005F371E">
            <w:pPr>
              <w:rPr>
                <w:rFonts w:ascii="Arial" w:hAnsi="Arial" w:cs="Arial"/>
                <w:sz w:val="22"/>
                <w:szCs w:val="22"/>
              </w:rPr>
            </w:pPr>
            <w:r w:rsidRPr="00F32AF5">
              <w:rPr>
                <w:rFonts w:ascii="Arial" w:hAnsi="Arial" w:cs="Arial"/>
                <w:sz w:val="22"/>
                <w:szCs w:val="22"/>
              </w:rPr>
              <w:t xml:space="preserve">Der vil sammen med referatet </w:t>
            </w:r>
            <w:r w:rsidR="00F32AF5" w:rsidRPr="00F32AF5">
              <w:rPr>
                <w:rFonts w:ascii="Arial" w:hAnsi="Arial" w:cs="Arial"/>
                <w:sz w:val="22"/>
                <w:szCs w:val="22"/>
              </w:rPr>
              <w:t>blive udsendt</w:t>
            </w:r>
            <w:r w:rsidRPr="00F32AF5">
              <w:rPr>
                <w:rFonts w:ascii="Arial" w:hAnsi="Arial" w:cs="Arial"/>
                <w:sz w:val="22"/>
                <w:szCs w:val="22"/>
              </w:rPr>
              <w:t xml:space="preserve"> et nyt organisationsdiagram og et </w:t>
            </w:r>
            <w:r w:rsidR="0084247C" w:rsidRPr="00F32AF5">
              <w:rPr>
                <w:rFonts w:ascii="Arial" w:hAnsi="Arial" w:cs="Arial"/>
                <w:sz w:val="22"/>
                <w:szCs w:val="22"/>
              </w:rPr>
              <w:t>bilag</w:t>
            </w:r>
            <w:r w:rsidR="00F32AF5" w:rsidRPr="00F32AF5">
              <w:rPr>
                <w:rFonts w:ascii="Arial" w:hAnsi="Arial" w:cs="Arial"/>
                <w:sz w:val="22"/>
                <w:szCs w:val="22"/>
              </w:rPr>
              <w:t xml:space="preserve"> med DUF trin</w:t>
            </w:r>
            <w:r w:rsidRPr="00F32AF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2A6BF4" w:rsidRPr="00A70B59" w:rsidRDefault="00075E70" w:rsidP="00075E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Lone</w:t>
            </w:r>
            <w:r w:rsidR="009D1693">
              <w:rPr>
                <w:rFonts w:ascii="Arial" w:hAnsi="Arial" w:cs="Arial"/>
                <w:sz w:val="22"/>
                <w:szCs w:val="22"/>
              </w:rPr>
              <w:t xml:space="preserve"> / Rasmus</w:t>
            </w:r>
            <w:r w:rsidR="002600D4">
              <w:rPr>
                <w:rFonts w:ascii="Arial" w:hAnsi="Arial" w:cs="Arial"/>
                <w:sz w:val="22"/>
                <w:szCs w:val="22"/>
              </w:rPr>
              <w:t xml:space="preserve"> / Mette</w:t>
            </w:r>
          </w:p>
        </w:tc>
      </w:tr>
      <w:tr w:rsidR="002A6BF4" w:rsidRPr="00A70B59" w:rsidTr="00D94DE0">
        <w:tc>
          <w:tcPr>
            <w:tcW w:w="26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A6BF4" w:rsidRPr="000D4FE1" w:rsidRDefault="002A6BF4" w:rsidP="00D94DE0">
            <w:pPr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D4FE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Bilag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A6BF4" w:rsidRDefault="009D1693" w:rsidP="00D94D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HB 15.4.1 DUI Organisations diagram</w:t>
            </w:r>
          </w:p>
          <w:p w:rsidR="008E574B" w:rsidRDefault="008E574B" w:rsidP="00D94D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HB 15.4.2 Tips</w:t>
            </w:r>
            <w:r w:rsidR="0095686E">
              <w:rPr>
                <w:rFonts w:ascii="Arial" w:hAnsi="Arial" w:cs="Arial"/>
                <w:sz w:val="16"/>
                <w:szCs w:val="16"/>
              </w:rPr>
              <w:t xml:space="preserve"> ansøgning -</w:t>
            </w:r>
            <w:r>
              <w:rPr>
                <w:rFonts w:ascii="Arial" w:hAnsi="Arial" w:cs="Arial"/>
                <w:sz w:val="16"/>
                <w:szCs w:val="16"/>
              </w:rPr>
              <w:t xml:space="preserve"> antal medlemmer</w:t>
            </w:r>
          </w:p>
          <w:p w:rsidR="008E574B" w:rsidRPr="00B027EC" w:rsidRDefault="008E574B" w:rsidP="00956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HB 15.4.3 Tips </w:t>
            </w:r>
            <w:r w:rsidR="0095686E">
              <w:rPr>
                <w:rFonts w:ascii="Arial" w:hAnsi="Arial" w:cs="Arial"/>
                <w:sz w:val="16"/>
                <w:szCs w:val="16"/>
              </w:rPr>
              <w:t xml:space="preserve">ansøgning - </w:t>
            </w:r>
            <w:r>
              <w:rPr>
                <w:rFonts w:ascii="Arial" w:hAnsi="Arial" w:cs="Arial"/>
                <w:sz w:val="16"/>
                <w:szCs w:val="16"/>
              </w:rPr>
              <w:t>antal afdelinger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6BF4" w:rsidRPr="00A70B59" w:rsidRDefault="002A6BF4" w:rsidP="00D94D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BF4" w:rsidRPr="00A70B59" w:rsidTr="00D94DE0">
        <w:tc>
          <w:tcPr>
            <w:tcW w:w="26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A6BF4" w:rsidRPr="000D4FE1" w:rsidRDefault="002A6BF4" w:rsidP="00D94DE0">
            <w:pPr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D4FE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Indstilling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A6BF4" w:rsidRPr="000D4FE1" w:rsidRDefault="002A6BF4" w:rsidP="00D94DE0">
            <w:pPr>
              <w:rPr>
                <w:rFonts w:ascii="Arial" w:hAnsi="Arial" w:cs="Arial"/>
                <w:sz w:val="16"/>
                <w:szCs w:val="16"/>
              </w:rPr>
            </w:pPr>
            <w:r w:rsidRPr="00767226">
              <w:rPr>
                <w:rFonts w:ascii="Arial" w:hAnsi="Arial" w:cs="Arial"/>
                <w:sz w:val="16"/>
                <w:szCs w:val="16"/>
              </w:rPr>
              <w:t>Til ori</w:t>
            </w:r>
            <w:r w:rsidR="00767226" w:rsidRPr="00767226">
              <w:rPr>
                <w:rFonts w:ascii="Arial" w:hAnsi="Arial" w:cs="Arial"/>
                <w:sz w:val="16"/>
                <w:szCs w:val="16"/>
              </w:rPr>
              <w:t xml:space="preserve">entering 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6BF4" w:rsidRPr="00A70B59" w:rsidRDefault="002A6BF4" w:rsidP="00D94D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646B" w:rsidRPr="00A70B59" w:rsidTr="00C96CE2"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6BF4" w:rsidRDefault="002A6BF4" w:rsidP="00D94D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07D3" w:rsidRDefault="00AE07D3" w:rsidP="00D94D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646B" w:rsidRPr="000D4FE1" w:rsidRDefault="00DC646B" w:rsidP="00D94D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646B" w:rsidRPr="00A70B59" w:rsidRDefault="00DC646B" w:rsidP="00D94D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E2A" w:rsidRPr="00A70B59" w:rsidTr="00FB41E4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95E2A" w:rsidRPr="000D4FE1" w:rsidRDefault="002A6BF4" w:rsidP="00687A1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5</w:t>
            </w:r>
            <w:r w:rsidR="00687A11" w:rsidRPr="000D4FE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36420" w:rsidRPr="001D3184">
              <w:rPr>
                <w:rFonts w:ascii="Arial" w:hAnsi="Arial" w:cs="Arial"/>
                <w:b/>
                <w:sz w:val="22"/>
                <w:szCs w:val="22"/>
              </w:rPr>
              <w:t>Aktivitetsfestival 2017 &amp; 2018</w:t>
            </w:r>
          </w:p>
          <w:p w:rsidR="00A313C4" w:rsidRPr="000D4FE1" w:rsidRDefault="00A313C4" w:rsidP="00687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41B" w:rsidRDefault="00A849DD" w:rsidP="001854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Kenneth</w:t>
            </w:r>
            <w:r w:rsidR="00A24D03">
              <w:rPr>
                <w:rFonts w:ascii="Arial" w:hAnsi="Arial" w:cs="Arial"/>
                <w:sz w:val="22"/>
                <w:szCs w:val="22"/>
              </w:rPr>
              <w:t xml:space="preserve"> gennemgik evalueringsskemaet og på bag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A24D03">
              <w:rPr>
                <w:rFonts w:ascii="Arial" w:hAnsi="Arial" w:cs="Arial"/>
                <w:sz w:val="22"/>
                <w:szCs w:val="22"/>
              </w:rPr>
              <w:t xml:space="preserve">rund af evalueringen, besluttede </w:t>
            </w:r>
            <w:r w:rsidR="0084247C">
              <w:rPr>
                <w:rFonts w:ascii="Arial" w:hAnsi="Arial" w:cs="Arial"/>
                <w:sz w:val="22"/>
                <w:szCs w:val="22"/>
              </w:rPr>
              <w:t>HB</w:t>
            </w:r>
            <w:r w:rsidR="00A24D03">
              <w:rPr>
                <w:rFonts w:ascii="Arial" w:hAnsi="Arial" w:cs="Arial"/>
                <w:sz w:val="22"/>
                <w:szCs w:val="22"/>
              </w:rPr>
              <w:t xml:space="preserve"> at det fremadrettet er Aktivitetsudvalget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A24D03">
              <w:rPr>
                <w:rFonts w:ascii="Arial" w:hAnsi="Arial" w:cs="Arial"/>
                <w:sz w:val="22"/>
                <w:szCs w:val="22"/>
              </w:rPr>
              <w:t xml:space="preserve"> der står for planlægningen</w:t>
            </w:r>
            <w:r w:rsidR="00F76787">
              <w:rPr>
                <w:rFonts w:ascii="Arial" w:hAnsi="Arial" w:cs="Arial"/>
                <w:sz w:val="22"/>
                <w:szCs w:val="22"/>
              </w:rPr>
              <w:t xml:space="preserve"> af Aktivitetsfestivallen,</w:t>
            </w:r>
            <w:r w:rsidR="00A24D03">
              <w:rPr>
                <w:rFonts w:ascii="Arial" w:hAnsi="Arial" w:cs="Arial"/>
                <w:sz w:val="22"/>
                <w:szCs w:val="22"/>
              </w:rPr>
              <w:t xml:space="preserve"> i tæt samarbejde med den/de afdelinger der afholder arrangement</w:t>
            </w:r>
            <w:r>
              <w:rPr>
                <w:rFonts w:ascii="Arial" w:hAnsi="Arial" w:cs="Arial"/>
                <w:sz w:val="22"/>
                <w:szCs w:val="22"/>
              </w:rPr>
              <w:t xml:space="preserve">et. </w:t>
            </w:r>
          </w:p>
          <w:p w:rsidR="0037741B" w:rsidRDefault="0037741B" w:rsidP="001854E1">
            <w:pPr>
              <w:rPr>
                <w:rFonts w:ascii="Arial" w:hAnsi="Arial" w:cs="Arial"/>
                <w:sz w:val="22"/>
                <w:szCs w:val="22"/>
              </w:rPr>
            </w:pPr>
          </w:p>
          <w:p w:rsidR="00E55FB8" w:rsidRDefault="00A849DD" w:rsidP="001854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FK </w:t>
            </w:r>
            <w:r w:rsidR="0037741B">
              <w:rPr>
                <w:rFonts w:ascii="Arial" w:hAnsi="Arial" w:cs="Arial"/>
                <w:sz w:val="22"/>
                <w:szCs w:val="22"/>
              </w:rPr>
              <w:t xml:space="preserve">skal primært </w:t>
            </w:r>
            <w:r w:rsidR="0084247C">
              <w:rPr>
                <w:rFonts w:ascii="Arial" w:hAnsi="Arial" w:cs="Arial"/>
                <w:sz w:val="22"/>
                <w:szCs w:val="22"/>
              </w:rPr>
              <w:t>understøtte</w:t>
            </w:r>
            <w:r w:rsidR="0037741B">
              <w:rPr>
                <w:rFonts w:ascii="Arial" w:hAnsi="Arial" w:cs="Arial"/>
                <w:sz w:val="22"/>
                <w:szCs w:val="22"/>
              </w:rPr>
              <w:t xml:space="preserve"> administrativt og </w:t>
            </w:r>
            <w:r w:rsidR="00A24D03">
              <w:rPr>
                <w:rFonts w:ascii="Arial" w:hAnsi="Arial" w:cs="Arial"/>
                <w:sz w:val="22"/>
                <w:szCs w:val="22"/>
              </w:rPr>
              <w:t xml:space="preserve">bliver </w:t>
            </w:r>
            <w:r w:rsidR="0037741B">
              <w:rPr>
                <w:rFonts w:ascii="Arial" w:hAnsi="Arial" w:cs="Arial"/>
                <w:sz w:val="22"/>
                <w:szCs w:val="22"/>
              </w:rPr>
              <w:t>aktivitetsudvalgets</w:t>
            </w:r>
            <w:r w:rsidR="00A24D03">
              <w:rPr>
                <w:rFonts w:ascii="Arial" w:hAnsi="Arial" w:cs="Arial"/>
                <w:sz w:val="22"/>
                <w:szCs w:val="22"/>
              </w:rPr>
              <w:t xml:space="preserve"> faste kontakt person fra FK, som er torv </w:t>
            </w:r>
            <w:r w:rsidR="0084247C">
              <w:rPr>
                <w:rFonts w:ascii="Arial" w:hAnsi="Arial" w:cs="Arial"/>
                <w:sz w:val="22"/>
                <w:szCs w:val="22"/>
              </w:rPr>
              <w:t>holder</w:t>
            </w:r>
            <w:r w:rsidR="00A24D03">
              <w:rPr>
                <w:rFonts w:ascii="Arial" w:hAnsi="Arial" w:cs="Arial"/>
                <w:sz w:val="22"/>
                <w:szCs w:val="22"/>
              </w:rPr>
              <w:t xml:space="preserve"> på de administrative opgaver.</w:t>
            </w:r>
          </w:p>
          <w:p w:rsidR="004D5D9A" w:rsidRDefault="004D5D9A" w:rsidP="001854E1">
            <w:pPr>
              <w:rPr>
                <w:rFonts w:ascii="Arial" w:hAnsi="Arial" w:cs="Arial"/>
                <w:sz w:val="22"/>
                <w:szCs w:val="22"/>
              </w:rPr>
            </w:pPr>
          </w:p>
          <w:p w:rsidR="004D5D9A" w:rsidRPr="001E59F0" w:rsidRDefault="00A24D03" w:rsidP="003774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På nuværende tidspunkt melder aktivitets udvalget at det kun er Odder der er i spil.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495E2A" w:rsidRPr="00A70B59" w:rsidRDefault="00036420" w:rsidP="00495E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Kenneth</w:t>
            </w:r>
          </w:p>
        </w:tc>
      </w:tr>
      <w:tr w:rsidR="00495E2A" w:rsidRPr="00A70B59" w:rsidTr="007B2A6D">
        <w:tc>
          <w:tcPr>
            <w:tcW w:w="2635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95E2A" w:rsidRPr="000D4FE1" w:rsidRDefault="00495E2A" w:rsidP="00495E2A">
            <w:pPr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D4FE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Bilag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95E2A" w:rsidRPr="000D4FE1" w:rsidRDefault="00777E87" w:rsidP="00495E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HB </w:t>
            </w:r>
            <w:r w:rsidR="00FB41E4">
              <w:rPr>
                <w:rFonts w:ascii="Arial" w:hAnsi="Arial" w:cs="Arial"/>
                <w:sz w:val="16"/>
                <w:szCs w:val="16"/>
              </w:rPr>
              <w:t>15.5</w:t>
            </w:r>
            <w:r w:rsidR="00D7330D" w:rsidRPr="00D7330D">
              <w:rPr>
                <w:rFonts w:ascii="Arial" w:hAnsi="Arial" w:cs="Arial"/>
                <w:sz w:val="16"/>
                <w:szCs w:val="16"/>
              </w:rPr>
              <w:t>.1 AF17 - Evaluering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95E2A" w:rsidRPr="00A70B59" w:rsidRDefault="00495E2A" w:rsidP="00495E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4376" w:rsidRPr="00A70B59" w:rsidTr="00FB41E4">
        <w:tc>
          <w:tcPr>
            <w:tcW w:w="26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95E2A" w:rsidRPr="000D4FE1" w:rsidRDefault="00495E2A" w:rsidP="00495E2A">
            <w:pPr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D4FE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Indstilling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95E2A" w:rsidRPr="000D4FE1" w:rsidRDefault="00A849DD" w:rsidP="00495E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Godkendt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95E2A" w:rsidRPr="00A70B59" w:rsidRDefault="00495E2A" w:rsidP="00495E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2A6D" w:rsidRPr="00A70B59" w:rsidTr="007B2A6D"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2A6D" w:rsidRDefault="007B2A6D" w:rsidP="00687A11">
            <w:pPr>
              <w:rPr>
                <w:rFonts w:ascii="Arial" w:hAnsi="Arial" w:cs="Arial"/>
                <w:b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2A6D" w:rsidRPr="000D4FE1" w:rsidRDefault="007B2A6D" w:rsidP="00495E2A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2A6D" w:rsidRPr="00A70B59" w:rsidRDefault="007B2A6D" w:rsidP="00495E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51D5" w:rsidRPr="00A70B59" w:rsidTr="007B2A6D">
        <w:tc>
          <w:tcPr>
            <w:tcW w:w="263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13C0A" w:rsidRPr="000D4FE1" w:rsidRDefault="007B2A6D" w:rsidP="00013C0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687A11" w:rsidRPr="000D4FE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E40329">
              <w:rPr>
                <w:rFonts w:ascii="Arial" w:hAnsi="Arial" w:cs="Arial"/>
                <w:b/>
                <w:sz w:val="22"/>
                <w:szCs w:val="22"/>
              </w:rPr>
              <w:t>Målprogrammet</w:t>
            </w:r>
          </w:p>
          <w:p w:rsidR="00A313C4" w:rsidRPr="000D4FE1" w:rsidRDefault="00A313C4" w:rsidP="00013C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</w:tcPr>
          <w:p w:rsidR="007F1013" w:rsidRDefault="0097264D" w:rsidP="007B2A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Det blev </w:t>
            </w:r>
            <w:r w:rsidR="0084247C">
              <w:rPr>
                <w:rFonts w:ascii="Arial" w:hAnsi="Arial" w:cs="Arial"/>
                <w:sz w:val="22"/>
                <w:szCs w:val="22"/>
              </w:rPr>
              <w:t>præciseret</w:t>
            </w:r>
            <w:r>
              <w:rPr>
                <w:rFonts w:ascii="Arial" w:hAnsi="Arial" w:cs="Arial"/>
                <w:sz w:val="22"/>
                <w:szCs w:val="22"/>
              </w:rPr>
              <w:t xml:space="preserve"> at udvalgene blev bedre til at opdaterer det fælles opfølgning/styrings dokument på Målprogrammet.</w:t>
            </w:r>
          </w:p>
          <w:p w:rsidR="0097264D" w:rsidRDefault="0097264D" w:rsidP="007B2A6D">
            <w:pPr>
              <w:rPr>
                <w:rFonts w:ascii="Arial" w:hAnsi="Arial" w:cs="Arial"/>
                <w:sz w:val="22"/>
                <w:szCs w:val="22"/>
              </w:rPr>
            </w:pPr>
          </w:p>
          <w:p w:rsidR="00EC2B7F" w:rsidRPr="00174B03" w:rsidRDefault="00174B03" w:rsidP="004E47DB">
            <w:pPr>
              <w:pStyle w:val="Kommentartekst"/>
              <w:rPr>
                <w:rFonts w:ascii="Arial" w:hAnsi="Arial" w:cs="Arial"/>
                <w:sz w:val="22"/>
                <w:szCs w:val="22"/>
              </w:rPr>
            </w:pPr>
            <w:r w:rsidRPr="00174B03">
              <w:rPr>
                <w:rFonts w:ascii="Arial" w:hAnsi="Arial" w:cs="Arial"/>
                <w:sz w:val="22"/>
                <w:szCs w:val="22"/>
              </w:rPr>
              <w:t xml:space="preserve">Linket sendes til den mail adresse, hvor I forvejen modtager jeres HB papirer. Det er stadigvæk </w:t>
            </w:r>
            <w:proofErr w:type="spellStart"/>
            <w:r w:rsidR="004E47DB">
              <w:rPr>
                <w:rFonts w:ascii="Arial" w:hAnsi="Arial" w:cs="Arial"/>
                <w:sz w:val="22"/>
                <w:szCs w:val="22"/>
              </w:rPr>
              <w:t>FMs</w:t>
            </w:r>
            <w:proofErr w:type="spellEnd"/>
            <w:r w:rsidR="004E47DB">
              <w:rPr>
                <w:rFonts w:ascii="Arial" w:hAnsi="Arial" w:cs="Arial"/>
                <w:sz w:val="22"/>
                <w:szCs w:val="22"/>
              </w:rPr>
              <w:t xml:space="preserve"> forslag, at vi på HB mødet i j</w:t>
            </w:r>
            <w:r w:rsidRPr="00174B03">
              <w:rPr>
                <w:rFonts w:ascii="Arial" w:hAnsi="Arial" w:cs="Arial"/>
                <w:sz w:val="22"/>
                <w:szCs w:val="22"/>
              </w:rPr>
              <w:t>anuar arbejder struktureret med uddannelsespinden i målprogrammet (</w:t>
            </w:r>
            <w:r w:rsidR="007D6689" w:rsidRPr="00174B03">
              <w:rPr>
                <w:rFonts w:ascii="Arial" w:hAnsi="Arial" w:cs="Arial"/>
                <w:sz w:val="22"/>
                <w:szCs w:val="22"/>
              </w:rPr>
              <w:t>pkt.</w:t>
            </w:r>
            <w:r w:rsidRPr="00174B03">
              <w:rPr>
                <w:rFonts w:ascii="Arial" w:hAnsi="Arial" w:cs="Arial"/>
                <w:sz w:val="22"/>
                <w:szCs w:val="22"/>
              </w:rPr>
              <w:t xml:space="preserve"> 9).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8851D5" w:rsidRPr="00782F67" w:rsidRDefault="00800F58" w:rsidP="008851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Mette</w:t>
            </w:r>
          </w:p>
        </w:tc>
      </w:tr>
      <w:tr w:rsidR="008851D5" w:rsidRPr="00A70B59" w:rsidTr="00DC646B">
        <w:tc>
          <w:tcPr>
            <w:tcW w:w="2635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851D5" w:rsidRPr="000D4FE1" w:rsidRDefault="008851D5" w:rsidP="008851D5">
            <w:pPr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D4FE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Bilag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851D5" w:rsidRPr="000D4FE1" w:rsidRDefault="008851D5" w:rsidP="008851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51D5" w:rsidRPr="00A70B59" w:rsidRDefault="008851D5" w:rsidP="008851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51D5" w:rsidRPr="00A70B59" w:rsidTr="00DC646B">
        <w:tc>
          <w:tcPr>
            <w:tcW w:w="2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851D5" w:rsidRPr="000D4FE1" w:rsidRDefault="008851D5" w:rsidP="008851D5">
            <w:pPr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D4FE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Indstilling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851D5" w:rsidRPr="000D4FE1" w:rsidRDefault="008A3796" w:rsidP="009726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Til </w:t>
            </w:r>
            <w:r w:rsidR="0097264D">
              <w:rPr>
                <w:rFonts w:ascii="Arial" w:hAnsi="Arial" w:cs="Arial"/>
                <w:sz w:val="16"/>
                <w:szCs w:val="16"/>
              </w:rPr>
              <w:t>orientering.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51D5" w:rsidRPr="00A70B59" w:rsidRDefault="008851D5" w:rsidP="008851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51D5" w:rsidRPr="00A70B59" w:rsidTr="00DC646B"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51D5" w:rsidRPr="000D4FE1" w:rsidRDefault="008851D5" w:rsidP="008851D5">
            <w:pPr>
              <w:jc w:val="right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51D5" w:rsidRPr="000D4FE1" w:rsidRDefault="008851D5" w:rsidP="008851D5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51D5" w:rsidRPr="00A70B59" w:rsidRDefault="008851D5" w:rsidP="008851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3C4" w:rsidRPr="001112E5" w:rsidTr="00DC646B">
        <w:tc>
          <w:tcPr>
            <w:tcW w:w="263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13C0A" w:rsidRPr="001112E5" w:rsidRDefault="007B2A6D" w:rsidP="00A313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A313C4" w:rsidRPr="001112E5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363FB2" w:rsidRPr="001112E5">
              <w:rPr>
                <w:rFonts w:ascii="Arial" w:hAnsi="Arial" w:cs="Arial"/>
                <w:b/>
                <w:sz w:val="22"/>
                <w:szCs w:val="22"/>
              </w:rPr>
              <w:t>Landsmøde 2018</w:t>
            </w:r>
          </w:p>
          <w:p w:rsidR="00A313C4" w:rsidRPr="005E6EA2" w:rsidRDefault="00A313C4" w:rsidP="00A313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</w:tcPr>
          <w:p w:rsidR="009D1693" w:rsidRDefault="009D1693" w:rsidP="009D1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Kenneth </w:t>
            </w:r>
            <w:r w:rsidRPr="00465924">
              <w:rPr>
                <w:rFonts w:ascii="Arial" w:hAnsi="Arial" w:cs="Arial"/>
                <w:sz w:val="22"/>
                <w:szCs w:val="22"/>
              </w:rPr>
              <w:t>gav en kort status på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planlægning af LM18 </w:t>
            </w:r>
            <w:r w:rsidR="0084247C">
              <w:rPr>
                <w:rFonts w:ascii="Arial" w:hAnsi="Arial" w:cs="Arial"/>
                <w:color w:val="000000"/>
                <w:sz w:val="22"/>
                <w:szCs w:val="22"/>
              </w:rPr>
              <w:t>der vil mandag 27/11-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17 </w:t>
            </w:r>
            <w:r w:rsidR="0084247C">
              <w:rPr>
                <w:rFonts w:ascii="Arial" w:hAnsi="Arial" w:cs="Arial"/>
                <w:color w:val="000000"/>
                <w:sz w:val="22"/>
                <w:szCs w:val="22"/>
              </w:rPr>
              <w:t>(den er udsendt 27/11-17) blive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udsendt 2. indvarsling af LM18.</w:t>
            </w:r>
          </w:p>
          <w:p w:rsidR="00F32AF5" w:rsidRDefault="00F32AF5" w:rsidP="009D1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11D7D" w:rsidRDefault="00872333" w:rsidP="009D1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Ivan </w:t>
            </w:r>
            <w:r w:rsidR="00A11D7D">
              <w:rPr>
                <w:rFonts w:ascii="Arial" w:hAnsi="Arial" w:cs="Arial"/>
                <w:color w:val="000000"/>
                <w:sz w:val="22"/>
                <w:szCs w:val="22"/>
              </w:rPr>
              <w:t xml:space="preserve">Bøgh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gav en god gennemgang af vedtægt</w:t>
            </w:r>
            <w:r w:rsidR="00A11D7D">
              <w:rPr>
                <w:rFonts w:ascii="Arial" w:hAnsi="Arial" w:cs="Arial"/>
                <w:color w:val="000000"/>
                <w:sz w:val="22"/>
                <w:szCs w:val="22"/>
              </w:rPr>
              <w:t>sændringerne.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Iva</w:t>
            </w:r>
            <w:r w:rsidR="00A11D7D">
              <w:rPr>
                <w:rFonts w:ascii="Arial" w:hAnsi="Arial" w:cs="Arial"/>
                <w:color w:val="000000"/>
                <w:sz w:val="22"/>
                <w:szCs w:val="22"/>
              </w:rPr>
              <w:t xml:space="preserve">n udsender forslag til de endelige </w:t>
            </w:r>
            <w:r w:rsidR="007D6689">
              <w:rPr>
                <w:rFonts w:ascii="Arial" w:hAnsi="Arial" w:cs="Arial"/>
                <w:color w:val="000000"/>
                <w:sz w:val="22"/>
                <w:szCs w:val="22"/>
              </w:rPr>
              <w:t>vedtægtsændringer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inde</w:t>
            </w:r>
            <w:r w:rsidR="00A11D7D">
              <w:rPr>
                <w:rFonts w:ascii="Arial" w:hAnsi="Arial" w:cs="Arial"/>
                <w:color w:val="000000"/>
                <w:sz w:val="22"/>
                <w:szCs w:val="22"/>
              </w:rPr>
              <w:t>n 15. december 2017, derefter skal 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sk</w:t>
            </w:r>
            <w:r w:rsidR="00A11D7D">
              <w:rPr>
                <w:rFonts w:ascii="Arial" w:hAnsi="Arial" w:cs="Arial"/>
                <w:color w:val="000000"/>
                <w:sz w:val="22"/>
                <w:szCs w:val="22"/>
              </w:rPr>
              <w:t>riftligt godkendes af HB-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medlemmerne. </w:t>
            </w:r>
          </w:p>
          <w:p w:rsidR="002600D4" w:rsidRDefault="002600D4" w:rsidP="009D1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52B63" w:rsidRPr="001112E5" w:rsidRDefault="00872333" w:rsidP="00A11D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 </w:t>
            </w:r>
            <w:r w:rsidR="00A11D7D">
              <w:rPr>
                <w:rFonts w:ascii="Arial" w:hAnsi="Arial" w:cs="Arial"/>
                <w:color w:val="000000"/>
                <w:sz w:val="22"/>
                <w:szCs w:val="22"/>
              </w:rPr>
              <w:t>endelige forslag til vedtægts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ændringerne udsendes til </w:t>
            </w:r>
            <w:r w:rsidR="00A11D7D">
              <w:rPr>
                <w:rFonts w:ascii="Arial" w:hAnsi="Arial" w:cs="Arial"/>
                <w:color w:val="000000"/>
                <w:sz w:val="22"/>
                <w:szCs w:val="22"/>
              </w:rPr>
              <w:t>afdelingerne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inde</w:t>
            </w:r>
            <w:r w:rsidR="00A11D7D">
              <w:rPr>
                <w:rFonts w:ascii="Arial" w:hAnsi="Arial" w:cs="Arial"/>
                <w:color w:val="000000"/>
                <w:sz w:val="22"/>
                <w:szCs w:val="22"/>
              </w:rPr>
              <w:t>n 31. december 2017.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A313C4" w:rsidRPr="001112E5" w:rsidRDefault="002B37C2" w:rsidP="00A313C4">
            <w:pPr>
              <w:rPr>
                <w:rFonts w:ascii="Arial" w:hAnsi="Arial" w:cs="Arial"/>
                <w:sz w:val="22"/>
                <w:szCs w:val="22"/>
              </w:rPr>
            </w:pPr>
            <w:r w:rsidRPr="001112E5">
              <w:rPr>
                <w:rFonts w:ascii="Arial" w:hAnsi="Arial" w:cs="Arial"/>
                <w:sz w:val="22"/>
                <w:szCs w:val="22"/>
              </w:rPr>
              <w:t>Kenneth</w:t>
            </w:r>
            <w:r w:rsidR="0097264D">
              <w:rPr>
                <w:rFonts w:ascii="Arial" w:hAnsi="Arial" w:cs="Arial"/>
                <w:sz w:val="22"/>
                <w:szCs w:val="22"/>
              </w:rPr>
              <w:t xml:space="preserve"> / Ivan</w:t>
            </w:r>
          </w:p>
        </w:tc>
      </w:tr>
      <w:tr w:rsidR="00A313C4" w:rsidRPr="001112E5" w:rsidTr="00DC646B">
        <w:tc>
          <w:tcPr>
            <w:tcW w:w="2635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313C4" w:rsidRPr="001112E5" w:rsidRDefault="00A313C4" w:rsidP="00A313C4">
            <w:pPr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1112E5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Bilag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E59F0" w:rsidRPr="001E59F0" w:rsidRDefault="00F46C36" w:rsidP="00A313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HB 15.7.1.</w:t>
            </w:r>
            <w:r w:rsidR="009D1693">
              <w:rPr>
                <w:rFonts w:ascii="Arial" w:hAnsi="Arial" w:cs="Arial"/>
                <w:sz w:val="16"/>
                <w:szCs w:val="16"/>
              </w:rPr>
              <w:t xml:space="preserve"> F</w:t>
            </w:r>
            <w:r w:rsidR="003D28CA">
              <w:rPr>
                <w:rFonts w:ascii="Arial" w:hAnsi="Arial" w:cs="Arial"/>
                <w:sz w:val="16"/>
                <w:szCs w:val="16"/>
              </w:rPr>
              <w:t>orslag til vedtægtsændringer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3C4" w:rsidRPr="001112E5" w:rsidRDefault="00A313C4" w:rsidP="00A313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3C4" w:rsidRPr="001112E5" w:rsidTr="00DC646B">
        <w:tc>
          <w:tcPr>
            <w:tcW w:w="26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313C4" w:rsidRPr="001112E5" w:rsidRDefault="00A313C4" w:rsidP="00A313C4">
            <w:pPr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1112E5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Indstilling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313C4" w:rsidRPr="001112E5" w:rsidRDefault="0095798C" w:rsidP="00A313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Godkendt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3C4" w:rsidRPr="001112E5" w:rsidRDefault="00A313C4" w:rsidP="00A313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559D3" w:rsidRPr="001112E5" w:rsidRDefault="001559D3">
      <w:pPr>
        <w:rPr>
          <w:rFonts w:ascii="Arial" w:hAnsi="Arial" w:cs="Arial"/>
          <w:sz w:val="22"/>
          <w:szCs w:val="22"/>
        </w:rPr>
      </w:pPr>
    </w:p>
    <w:tbl>
      <w:tblPr>
        <w:tblStyle w:val="Tabel-Git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4722"/>
        <w:gridCol w:w="2217"/>
      </w:tblGrid>
      <w:tr w:rsidR="004D061E" w:rsidRPr="001112E5" w:rsidTr="002929C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1E" w:rsidRPr="000D4FE1" w:rsidRDefault="00350919" w:rsidP="004D061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4D061E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36420">
              <w:rPr>
                <w:rFonts w:ascii="Arial" w:hAnsi="Arial" w:cs="Arial"/>
                <w:b/>
                <w:sz w:val="22"/>
                <w:szCs w:val="22"/>
              </w:rPr>
              <w:t>Økonomi:</w:t>
            </w:r>
          </w:p>
          <w:p w:rsidR="004D061E" w:rsidRPr="000D4FE1" w:rsidRDefault="004D061E" w:rsidP="003509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51F" w:rsidRDefault="00454390" w:rsidP="000364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Kenneth</w:t>
            </w:r>
            <w:r w:rsidR="0095798C">
              <w:rPr>
                <w:rFonts w:ascii="Arial" w:hAnsi="Arial" w:cs="Arial"/>
                <w:sz w:val="22"/>
                <w:szCs w:val="22"/>
              </w:rPr>
              <w:t xml:space="preserve"> fremlagde</w:t>
            </w:r>
            <w:r w:rsidR="0009651F">
              <w:rPr>
                <w:rFonts w:ascii="Arial" w:hAnsi="Arial" w:cs="Arial"/>
                <w:sz w:val="22"/>
                <w:szCs w:val="22"/>
              </w:rPr>
              <w:t xml:space="preserve"> forslag til årsbudget. Der </w:t>
            </w:r>
            <w:r w:rsidR="004E47DB">
              <w:rPr>
                <w:rFonts w:ascii="Arial" w:hAnsi="Arial" w:cs="Arial"/>
                <w:sz w:val="22"/>
                <w:szCs w:val="22"/>
              </w:rPr>
              <w:t>skulle</w:t>
            </w:r>
            <w:r w:rsidR="0009651F">
              <w:rPr>
                <w:rFonts w:ascii="Arial" w:hAnsi="Arial" w:cs="Arial"/>
                <w:sz w:val="22"/>
                <w:szCs w:val="22"/>
              </w:rPr>
              <w:t xml:space="preserve"> tages stilling til økonomien og </w:t>
            </w:r>
            <w:r w:rsidR="007D6689">
              <w:rPr>
                <w:rFonts w:ascii="Arial" w:hAnsi="Arial" w:cs="Arial"/>
                <w:sz w:val="22"/>
                <w:szCs w:val="22"/>
              </w:rPr>
              <w:t>forudsætningerne</w:t>
            </w:r>
            <w:r w:rsidR="0009651F">
              <w:rPr>
                <w:rFonts w:ascii="Arial" w:hAnsi="Arial" w:cs="Arial"/>
                <w:sz w:val="22"/>
                <w:szCs w:val="22"/>
              </w:rPr>
              <w:t xml:space="preserve"> for årsbudgettet</w:t>
            </w:r>
            <w:r w:rsidR="004E47DB">
              <w:rPr>
                <w:rFonts w:ascii="Arial" w:hAnsi="Arial" w:cs="Arial"/>
                <w:sz w:val="22"/>
                <w:szCs w:val="22"/>
              </w:rPr>
              <w:t xml:space="preserve">. Når budgettet er godkendt, </w:t>
            </w:r>
            <w:r w:rsidR="0009651F">
              <w:rPr>
                <w:rFonts w:ascii="Arial" w:hAnsi="Arial" w:cs="Arial"/>
                <w:sz w:val="22"/>
                <w:szCs w:val="22"/>
              </w:rPr>
              <w:t>vil der fortsat være løbende status på økonomiudviklingen gennem året og kvartalsvise budget</w:t>
            </w:r>
            <w:r w:rsidR="002600D4">
              <w:rPr>
                <w:rFonts w:ascii="Arial" w:hAnsi="Arial" w:cs="Arial"/>
                <w:sz w:val="22"/>
                <w:szCs w:val="22"/>
              </w:rPr>
              <w:t>-</w:t>
            </w:r>
            <w:r w:rsidR="0009651F">
              <w:rPr>
                <w:rFonts w:ascii="Arial" w:hAnsi="Arial" w:cs="Arial"/>
                <w:sz w:val="22"/>
                <w:szCs w:val="22"/>
              </w:rPr>
              <w:t>tilpasninger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09651F">
              <w:rPr>
                <w:rFonts w:ascii="Arial" w:hAnsi="Arial" w:cs="Arial"/>
                <w:sz w:val="22"/>
                <w:szCs w:val="22"/>
              </w:rPr>
              <w:t xml:space="preserve"> ud fra den faktiske udvikling.</w:t>
            </w:r>
          </w:p>
          <w:p w:rsidR="0009651F" w:rsidRDefault="0009651F" w:rsidP="00036420">
            <w:pPr>
              <w:rPr>
                <w:rFonts w:ascii="Arial" w:hAnsi="Arial" w:cs="Arial"/>
                <w:sz w:val="22"/>
                <w:szCs w:val="22"/>
              </w:rPr>
            </w:pPr>
          </w:p>
          <w:p w:rsidR="001A6EDD" w:rsidRDefault="004E47DB" w:rsidP="009965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Dette budget</w:t>
            </w:r>
            <w:r w:rsidR="0095798C">
              <w:rPr>
                <w:rFonts w:ascii="Arial" w:hAnsi="Arial" w:cs="Arial"/>
                <w:sz w:val="22"/>
                <w:szCs w:val="22"/>
              </w:rPr>
              <w:t xml:space="preserve"> blev godkendt og der </w:t>
            </w:r>
            <w:r>
              <w:rPr>
                <w:rFonts w:ascii="Arial" w:hAnsi="Arial" w:cs="Arial"/>
                <w:sz w:val="22"/>
                <w:szCs w:val="22"/>
              </w:rPr>
              <w:t>vil blive fremlagt</w:t>
            </w:r>
            <w:r w:rsidR="0095798C">
              <w:rPr>
                <w:rFonts w:ascii="Arial" w:hAnsi="Arial" w:cs="Arial"/>
                <w:sz w:val="22"/>
                <w:szCs w:val="22"/>
              </w:rPr>
              <w:t xml:space="preserve"> et </w:t>
            </w:r>
            <w:r w:rsidR="007D6689">
              <w:rPr>
                <w:rFonts w:ascii="Arial" w:hAnsi="Arial" w:cs="Arial"/>
                <w:sz w:val="22"/>
                <w:szCs w:val="22"/>
              </w:rPr>
              <w:t>korrigeret</w:t>
            </w:r>
            <w:r w:rsidR="001A6EDD">
              <w:rPr>
                <w:rFonts w:ascii="Arial" w:hAnsi="Arial" w:cs="Arial"/>
                <w:sz w:val="22"/>
                <w:szCs w:val="22"/>
              </w:rPr>
              <w:t xml:space="preserve"> budget </w:t>
            </w:r>
            <w:r w:rsidR="0095798C">
              <w:rPr>
                <w:rFonts w:ascii="Arial" w:hAnsi="Arial" w:cs="Arial"/>
                <w:sz w:val="22"/>
                <w:szCs w:val="22"/>
              </w:rPr>
              <w:t xml:space="preserve">forslag på </w:t>
            </w:r>
            <w:r w:rsidR="00454390">
              <w:rPr>
                <w:rFonts w:ascii="Arial" w:hAnsi="Arial" w:cs="Arial"/>
                <w:sz w:val="22"/>
                <w:szCs w:val="22"/>
              </w:rPr>
              <w:t>HB-</w:t>
            </w:r>
            <w:r w:rsidR="00454390">
              <w:rPr>
                <w:rFonts w:ascii="Arial" w:hAnsi="Arial" w:cs="Arial"/>
                <w:sz w:val="22"/>
                <w:szCs w:val="22"/>
              </w:rPr>
              <w:lastRenderedPageBreak/>
              <w:t>mødet i januar</w:t>
            </w:r>
            <w:r w:rsidR="0095798C">
              <w:rPr>
                <w:rFonts w:ascii="Arial" w:hAnsi="Arial" w:cs="Arial"/>
                <w:sz w:val="22"/>
                <w:szCs w:val="22"/>
              </w:rPr>
              <w:t xml:space="preserve">, som afspejler </w:t>
            </w:r>
            <w:r w:rsidR="001A6EDD">
              <w:rPr>
                <w:rFonts w:ascii="Arial" w:hAnsi="Arial" w:cs="Arial"/>
                <w:sz w:val="22"/>
                <w:szCs w:val="22"/>
              </w:rPr>
              <w:t xml:space="preserve">omstruktureringerne på FK. </w:t>
            </w:r>
          </w:p>
          <w:p w:rsidR="0095798C" w:rsidRDefault="0095798C" w:rsidP="009579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Efter kritisk revisor Ole Clausen tidligere på året valgte at trække sig har der været afsøgt muligheder for en erstatning, da der ikke er valgt suppleanter på Landsmødet.</w:t>
            </w:r>
          </w:p>
          <w:p w:rsidR="0095798C" w:rsidRDefault="0095798C" w:rsidP="0095798C">
            <w:pPr>
              <w:rPr>
                <w:rFonts w:ascii="Arial" w:hAnsi="Arial" w:cs="Arial"/>
                <w:sz w:val="22"/>
                <w:szCs w:val="22"/>
              </w:rPr>
            </w:pPr>
          </w:p>
          <w:p w:rsidR="00C62B83" w:rsidRPr="000D4FE1" w:rsidRDefault="0095798C" w:rsidP="003C2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Efter aftale med den kritiske revisor Catharina Bengtsson indstilles Morten Lyager som kritisk revisor. </w:t>
            </w:r>
            <w:r w:rsidR="00B5051A">
              <w:rPr>
                <w:rFonts w:ascii="Arial" w:hAnsi="Arial" w:cs="Arial"/>
                <w:sz w:val="22"/>
                <w:szCs w:val="22"/>
              </w:rPr>
              <w:t>HB godkendte indstillingen.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1E" w:rsidRDefault="00EE49EA" w:rsidP="004D06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Kenneth</w:t>
            </w:r>
          </w:p>
          <w:p w:rsidR="00EE49EA" w:rsidRDefault="00EE49EA" w:rsidP="004D061E">
            <w:pPr>
              <w:rPr>
                <w:rFonts w:ascii="Arial" w:hAnsi="Arial" w:cs="Arial"/>
                <w:sz w:val="22"/>
                <w:szCs w:val="22"/>
              </w:rPr>
            </w:pPr>
          </w:p>
          <w:p w:rsidR="00EE49EA" w:rsidRDefault="00EE49EA" w:rsidP="004D061E">
            <w:pPr>
              <w:rPr>
                <w:rFonts w:ascii="Arial" w:hAnsi="Arial" w:cs="Arial"/>
                <w:sz w:val="22"/>
                <w:szCs w:val="22"/>
              </w:rPr>
            </w:pPr>
          </w:p>
          <w:p w:rsidR="00EE49EA" w:rsidRDefault="00EE49EA" w:rsidP="004D061E">
            <w:pPr>
              <w:rPr>
                <w:rFonts w:ascii="Arial" w:hAnsi="Arial" w:cs="Arial"/>
                <w:sz w:val="22"/>
                <w:szCs w:val="22"/>
              </w:rPr>
            </w:pPr>
          </w:p>
          <w:p w:rsidR="00EE49EA" w:rsidRDefault="00EE49EA" w:rsidP="004D061E">
            <w:pPr>
              <w:rPr>
                <w:rFonts w:ascii="Arial" w:hAnsi="Arial" w:cs="Arial"/>
                <w:sz w:val="22"/>
                <w:szCs w:val="22"/>
              </w:rPr>
            </w:pPr>
          </w:p>
          <w:p w:rsidR="00EE49EA" w:rsidRDefault="00EE49EA" w:rsidP="004D061E">
            <w:pPr>
              <w:rPr>
                <w:rFonts w:ascii="Arial" w:hAnsi="Arial" w:cs="Arial"/>
                <w:sz w:val="22"/>
                <w:szCs w:val="22"/>
              </w:rPr>
            </w:pPr>
          </w:p>
          <w:p w:rsidR="00EE49EA" w:rsidRDefault="00EE49EA" w:rsidP="004D061E">
            <w:pPr>
              <w:rPr>
                <w:rFonts w:ascii="Arial" w:hAnsi="Arial" w:cs="Arial"/>
                <w:sz w:val="22"/>
                <w:szCs w:val="22"/>
              </w:rPr>
            </w:pPr>
          </w:p>
          <w:p w:rsidR="00EE49EA" w:rsidRDefault="00EE49EA" w:rsidP="004D061E">
            <w:pPr>
              <w:rPr>
                <w:rFonts w:ascii="Arial" w:hAnsi="Arial" w:cs="Arial"/>
                <w:sz w:val="22"/>
                <w:szCs w:val="22"/>
              </w:rPr>
            </w:pPr>
          </w:p>
          <w:p w:rsidR="00EE49EA" w:rsidRDefault="00EE49EA" w:rsidP="004D061E">
            <w:pPr>
              <w:rPr>
                <w:rFonts w:ascii="Arial" w:hAnsi="Arial" w:cs="Arial"/>
                <w:sz w:val="22"/>
                <w:szCs w:val="22"/>
              </w:rPr>
            </w:pPr>
          </w:p>
          <w:p w:rsidR="00EE49EA" w:rsidRDefault="00EE49EA" w:rsidP="004D061E">
            <w:pPr>
              <w:rPr>
                <w:rFonts w:ascii="Arial" w:hAnsi="Arial" w:cs="Arial"/>
                <w:sz w:val="22"/>
                <w:szCs w:val="22"/>
              </w:rPr>
            </w:pPr>
          </w:p>
          <w:p w:rsidR="00EE49EA" w:rsidRPr="00A70B59" w:rsidRDefault="00EE49EA" w:rsidP="004D06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061E" w:rsidRPr="001112E5" w:rsidTr="0001107B">
        <w:tc>
          <w:tcPr>
            <w:tcW w:w="2689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D061E" w:rsidRPr="001112E5" w:rsidRDefault="004D061E" w:rsidP="004D061E">
            <w:pPr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1112E5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Bilag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D061E" w:rsidRDefault="00300857" w:rsidP="004D06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HB</w:t>
            </w:r>
            <w:r w:rsidR="00777E8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15811">
              <w:rPr>
                <w:rFonts w:ascii="Arial" w:hAnsi="Arial" w:cs="Arial"/>
                <w:sz w:val="16"/>
                <w:szCs w:val="16"/>
              </w:rPr>
              <w:t>15.</w:t>
            </w:r>
            <w:r>
              <w:rPr>
                <w:rFonts w:ascii="Arial" w:hAnsi="Arial" w:cs="Arial"/>
                <w:sz w:val="16"/>
                <w:szCs w:val="16"/>
              </w:rPr>
              <w:t>8.1 Forslag til budget 2018</w:t>
            </w:r>
          </w:p>
          <w:p w:rsidR="000E32D7" w:rsidRDefault="000E32D7" w:rsidP="004D06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HB</w:t>
            </w:r>
            <w:r w:rsidR="00777E8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15811">
              <w:rPr>
                <w:rFonts w:ascii="Arial" w:hAnsi="Arial" w:cs="Arial"/>
                <w:sz w:val="16"/>
                <w:szCs w:val="16"/>
              </w:rPr>
              <w:t>15.</w:t>
            </w:r>
            <w:r w:rsidR="00D82F5C">
              <w:rPr>
                <w:rFonts w:ascii="Arial" w:hAnsi="Arial" w:cs="Arial"/>
                <w:sz w:val="16"/>
                <w:szCs w:val="16"/>
              </w:rPr>
              <w:t xml:space="preserve">8.2 Budget rapport </w:t>
            </w:r>
          </w:p>
          <w:p w:rsidR="00615811" w:rsidRPr="001112E5" w:rsidRDefault="00615811" w:rsidP="004D06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HB 15.8.3 </w:t>
            </w:r>
            <w:r w:rsidR="00D82F5C">
              <w:rPr>
                <w:rFonts w:ascii="Arial" w:hAnsi="Arial" w:cs="Arial"/>
                <w:sz w:val="16"/>
                <w:szCs w:val="16"/>
              </w:rPr>
              <w:t>Fondsnota Aktiehandel AL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D061E" w:rsidRPr="001112E5" w:rsidRDefault="004D061E" w:rsidP="004D06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61E" w:rsidRPr="001112E5" w:rsidTr="002929CD">
        <w:tc>
          <w:tcPr>
            <w:tcW w:w="26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D061E" w:rsidRPr="001112E5" w:rsidRDefault="004D061E" w:rsidP="004D061E">
            <w:pPr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1112E5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Indstilling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D061E" w:rsidRPr="001112E5" w:rsidRDefault="004D3DE8" w:rsidP="004D06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Godkendt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D061E" w:rsidRPr="001112E5" w:rsidRDefault="004D061E" w:rsidP="004D06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29CD" w:rsidRPr="001112E5" w:rsidTr="002929CD"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929CD" w:rsidRDefault="002929CD" w:rsidP="00D94D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9CD" w:rsidRPr="00D7330D" w:rsidRDefault="002929CD" w:rsidP="002929CD">
            <w:pPr>
              <w:pStyle w:val="Brdtekst"/>
              <w:tabs>
                <w:tab w:val="clear" w:pos="6804"/>
              </w:tabs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9CD" w:rsidRPr="001112E5" w:rsidRDefault="002929CD" w:rsidP="00D94D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9CD" w:rsidRPr="001112E5" w:rsidTr="002929CD">
        <w:tc>
          <w:tcPr>
            <w:tcW w:w="268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929CD" w:rsidRDefault="002929CD" w:rsidP="00D94DE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9: Vedtægter</w:t>
            </w:r>
          </w:p>
          <w:p w:rsidR="002929CD" w:rsidRPr="001112E5" w:rsidRDefault="002929CD" w:rsidP="00D94D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</w:tcPr>
          <w:p w:rsidR="00800F58" w:rsidRDefault="002929CD" w:rsidP="00777E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Jf. vedtægterne fremsendes vedtægter til eftersyn for HB</w:t>
            </w:r>
            <w:r w:rsidR="00020593">
              <w:rPr>
                <w:rFonts w:ascii="Arial" w:hAnsi="Arial" w:cs="Arial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</w:rPr>
              <w:t>for DUI Leg og Virke F</w:t>
            </w:r>
            <w:r w:rsidR="00800F58">
              <w:rPr>
                <w:rFonts w:ascii="Arial" w:hAnsi="Arial" w:cs="Arial"/>
                <w:sz w:val="22"/>
                <w:szCs w:val="22"/>
              </w:rPr>
              <w:t>ællesledelsen Fyn.</w:t>
            </w:r>
            <w:r w:rsidR="00704CB7">
              <w:rPr>
                <w:rFonts w:ascii="Arial" w:hAnsi="Arial" w:cs="Arial"/>
                <w:sz w:val="22"/>
                <w:szCs w:val="22"/>
              </w:rPr>
              <w:t xml:space="preserve"> HB godkendte de indsendte vedtægter.</w:t>
            </w:r>
          </w:p>
          <w:p w:rsidR="00704CB7" w:rsidRDefault="00704CB7" w:rsidP="00777E87">
            <w:pPr>
              <w:rPr>
                <w:rFonts w:ascii="Arial" w:hAnsi="Arial" w:cs="Arial"/>
                <w:sz w:val="22"/>
                <w:szCs w:val="22"/>
              </w:rPr>
            </w:pPr>
          </w:p>
          <w:p w:rsidR="004D3DE8" w:rsidRDefault="0069565B" w:rsidP="00777E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Holeby har holdt stiftende afdelingsmøde og har valgt at følge </w:t>
            </w:r>
            <w:r w:rsidR="000D1699">
              <w:rPr>
                <w:rFonts w:ascii="Arial" w:hAnsi="Arial" w:cs="Arial"/>
                <w:sz w:val="22"/>
                <w:szCs w:val="22"/>
              </w:rPr>
              <w:t>standard</w:t>
            </w:r>
            <w:r>
              <w:rPr>
                <w:rFonts w:ascii="Arial" w:hAnsi="Arial" w:cs="Arial"/>
                <w:sz w:val="22"/>
                <w:szCs w:val="22"/>
              </w:rPr>
              <w:t xml:space="preserve"> vedtægterne, vi byder dem </w:t>
            </w:r>
            <w:r w:rsidR="00454390">
              <w:rPr>
                <w:rFonts w:ascii="Arial" w:hAnsi="Arial" w:cs="Arial"/>
                <w:sz w:val="22"/>
                <w:szCs w:val="22"/>
              </w:rPr>
              <w:t xml:space="preserve">hermed </w:t>
            </w:r>
            <w:r>
              <w:rPr>
                <w:rFonts w:ascii="Arial" w:hAnsi="Arial" w:cs="Arial"/>
                <w:sz w:val="22"/>
                <w:szCs w:val="22"/>
              </w:rPr>
              <w:t>velkomne</w:t>
            </w:r>
            <w:r w:rsidR="0045439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00F58" w:rsidRDefault="00800F58" w:rsidP="00777E87">
            <w:pPr>
              <w:rPr>
                <w:rFonts w:ascii="Arial" w:hAnsi="Arial" w:cs="Arial"/>
                <w:sz w:val="22"/>
                <w:szCs w:val="22"/>
              </w:rPr>
            </w:pPr>
          </w:p>
          <w:p w:rsidR="002929CD" w:rsidRDefault="00800F58" w:rsidP="00777E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Til orientering har Holbæk afdelingen valgt at følge standard vedtægterne.</w:t>
            </w:r>
            <w:r w:rsidR="00D63C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565B">
              <w:rPr>
                <w:rFonts w:ascii="Arial" w:hAnsi="Arial" w:cs="Arial"/>
                <w:sz w:val="22"/>
                <w:szCs w:val="22"/>
              </w:rPr>
              <w:t>Vi byder den nye bestyrelse velkommen</w:t>
            </w:r>
            <w:r w:rsidR="0045439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D0386" w:rsidRDefault="00AD0386" w:rsidP="00777E87">
            <w:pPr>
              <w:rPr>
                <w:rFonts w:ascii="Arial" w:hAnsi="Arial" w:cs="Arial"/>
                <w:sz w:val="22"/>
                <w:szCs w:val="22"/>
              </w:rPr>
            </w:pPr>
          </w:p>
          <w:p w:rsidR="00AD0386" w:rsidRDefault="00AD0386" w:rsidP="009579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DUI Inter</w:t>
            </w:r>
            <w:r w:rsidR="00454390">
              <w:rPr>
                <w:rFonts w:ascii="Arial" w:hAnsi="Arial" w:cs="Arial"/>
                <w:sz w:val="22"/>
                <w:szCs w:val="22"/>
              </w:rPr>
              <w:t>national afd. h</w:t>
            </w:r>
            <w:r>
              <w:rPr>
                <w:rFonts w:ascii="Arial" w:hAnsi="Arial" w:cs="Arial"/>
                <w:sz w:val="22"/>
                <w:szCs w:val="22"/>
              </w:rPr>
              <w:t xml:space="preserve">ar holdt årsmøde og hedder fremover: </w:t>
            </w:r>
            <w:r w:rsidR="0095798C">
              <w:rPr>
                <w:rFonts w:ascii="Arial" w:hAnsi="Arial" w:cs="Arial"/>
                <w:sz w:val="22"/>
                <w:szCs w:val="22"/>
              </w:rPr>
              <w:t xml:space="preserve">DUI </w:t>
            </w:r>
            <w:r w:rsidR="0095798C" w:rsidRPr="00DA4279">
              <w:rPr>
                <w:rFonts w:ascii="Arial" w:hAnsi="Arial" w:cs="Arial"/>
                <w:sz w:val="22"/>
                <w:szCs w:val="22"/>
              </w:rPr>
              <w:t>Internati</w:t>
            </w:r>
            <w:r w:rsidR="0095798C">
              <w:rPr>
                <w:rFonts w:ascii="Arial" w:hAnsi="Arial" w:cs="Arial"/>
                <w:sz w:val="22"/>
                <w:szCs w:val="22"/>
              </w:rPr>
              <w:t>onal og Børnepolitisk afdeling</w:t>
            </w:r>
            <w:r w:rsidR="00454390">
              <w:rPr>
                <w:rFonts w:ascii="Arial" w:hAnsi="Arial" w:cs="Arial"/>
                <w:sz w:val="22"/>
                <w:szCs w:val="22"/>
              </w:rPr>
              <w:t>.</w:t>
            </w:r>
            <w:r w:rsidR="0095798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E07D3" w:rsidRDefault="00AE07D3" w:rsidP="0095798C">
            <w:pPr>
              <w:rPr>
                <w:rFonts w:ascii="Arial" w:hAnsi="Arial" w:cs="Arial"/>
                <w:sz w:val="22"/>
                <w:szCs w:val="22"/>
              </w:rPr>
            </w:pPr>
          </w:p>
          <w:p w:rsidR="0095798C" w:rsidRPr="000B2C1F" w:rsidRDefault="000D1699" w:rsidP="00EC1164">
            <w:pPr>
              <w:rPr>
                <w:rFonts w:ascii="Arial" w:hAnsi="Arial" w:cs="Arial"/>
                <w:sz w:val="22"/>
                <w:szCs w:val="22"/>
              </w:rPr>
            </w:pPr>
            <w:r w:rsidRPr="00DA4279">
              <w:rPr>
                <w:rFonts w:ascii="Arial" w:hAnsi="Arial" w:cs="Arial"/>
                <w:sz w:val="22"/>
                <w:szCs w:val="22"/>
              </w:rPr>
              <w:t>Kontingent</w:t>
            </w:r>
            <w:r w:rsidR="0095798C" w:rsidRPr="00DA4279">
              <w:rPr>
                <w:rFonts w:ascii="Arial" w:hAnsi="Arial" w:cs="Arial"/>
                <w:sz w:val="22"/>
                <w:szCs w:val="22"/>
              </w:rPr>
              <w:t xml:space="preserve"> indtægterne </w:t>
            </w:r>
            <w:r w:rsidR="00AD0386">
              <w:rPr>
                <w:rFonts w:ascii="Arial" w:hAnsi="Arial" w:cs="Arial"/>
                <w:sz w:val="22"/>
                <w:szCs w:val="22"/>
              </w:rPr>
              <w:t xml:space="preserve">vil </w:t>
            </w:r>
            <w:r w:rsidR="0095798C" w:rsidRPr="00DA4279">
              <w:rPr>
                <w:rFonts w:ascii="Arial" w:hAnsi="Arial" w:cs="Arial"/>
                <w:sz w:val="22"/>
                <w:szCs w:val="22"/>
              </w:rPr>
              <w:t>fremover tilgå en aktivitetspulje</w:t>
            </w:r>
            <w:r w:rsidR="0095798C">
              <w:rPr>
                <w:rFonts w:ascii="Arial" w:hAnsi="Arial" w:cs="Arial"/>
                <w:sz w:val="22"/>
                <w:szCs w:val="22"/>
              </w:rPr>
              <w:t xml:space="preserve"> administreret af </w:t>
            </w:r>
            <w:r w:rsidR="00EC1164">
              <w:rPr>
                <w:rFonts w:ascii="Arial" w:hAnsi="Arial" w:cs="Arial"/>
                <w:sz w:val="22"/>
                <w:szCs w:val="22"/>
              </w:rPr>
              <w:t>Landsforbundet</w:t>
            </w:r>
            <w:r w:rsidR="0095798C" w:rsidRPr="00DA4279">
              <w:rPr>
                <w:rFonts w:ascii="Arial" w:hAnsi="Arial" w:cs="Arial"/>
                <w:sz w:val="22"/>
                <w:szCs w:val="22"/>
              </w:rPr>
              <w:t>. Nærmere retningslinjer følger.</w:t>
            </w:r>
            <w:bookmarkStart w:id="0" w:name="_GoBack"/>
            <w:bookmarkEnd w:id="0"/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2929CD" w:rsidRPr="001112E5" w:rsidRDefault="00FB41E4" w:rsidP="00D94D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Kenneth</w:t>
            </w:r>
            <w:r w:rsidR="004543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929CD" w:rsidRPr="001112E5" w:rsidTr="002929CD">
        <w:tc>
          <w:tcPr>
            <w:tcW w:w="26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929CD" w:rsidRPr="001112E5" w:rsidRDefault="002929CD" w:rsidP="00D94DE0">
            <w:pPr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1112E5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Bilag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9652D" w:rsidRPr="00E56697" w:rsidRDefault="0099652D" w:rsidP="00FB41E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6697">
              <w:rPr>
                <w:rFonts w:ascii="Arial" w:hAnsi="Arial" w:cs="Arial"/>
                <w:sz w:val="16"/>
                <w:szCs w:val="16"/>
              </w:rPr>
              <w:t>HB 15.9.1 Vedtægter for Fællesledelsen Fyn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29CD" w:rsidRPr="001112E5" w:rsidRDefault="002929CD" w:rsidP="00D94D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29CD" w:rsidRPr="001112E5" w:rsidTr="002929CD">
        <w:tc>
          <w:tcPr>
            <w:tcW w:w="26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929CD" w:rsidRPr="001112E5" w:rsidRDefault="002929CD" w:rsidP="00D94DE0">
            <w:pPr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1112E5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Indstilling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929CD" w:rsidRPr="001112E5" w:rsidRDefault="00D63CBF" w:rsidP="00D94D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Godkendt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29CD" w:rsidRPr="001112E5" w:rsidRDefault="002929CD" w:rsidP="00D94D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29CD" w:rsidRPr="001112E5" w:rsidTr="002600D4"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29CD" w:rsidRPr="00800F58" w:rsidRDefault="002929CD" w:rsidP="004D061E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9CD" w:rsidRPr="00800F58" w:rsidRDefault="002929CD" w:rsidP="004D061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9CD" w:rsidRPr="001112E5" w:rsidRDefault="002929CD" w:rsidP="004D06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061E" w:rsidRPr="001112E5" w:rsidTr="002929CD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D061E" w:rsidRPr="001112E5" w:rsidRDefault="002929CD" w:rsidP="0002059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E40329">
              <w:rPr>
                <w:rFonts w:ascii="Arial" w:hAnsi="Arial" w:cs="Arial"/>
                <w:b/>
                <w:sz w:val="22"/>
                <w:szCs w:val="22"/>
              </w:rPr>
              <w:t>: Afslutning og HB-møde nr.: 16</w:t>
            </w: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</w:tcPr>
          <w:p w:rsidR="00DA4279" w:rsidRDefault="00704CB7" w:rsidP="004D06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Søndag 21/1-2018 i DUI-huset, Islands Brygge 32D, 2300 Kbh. S.</w:t>
            </w:r>
          </w:p>
          <w:p w:rsidR="00AE07D3" w:rsidRDefault="00AE07D3" w:rsidP="004D061E">
            <w:pPr>
              <w:rPr>
                <w:rFonts w:ascii="Arial" w:hAnsi="Arial" w:cs="Arial"/>
                <w:sz w:val="22"/>
                <w:szCs w:val="22"/>
              </w:rPr>
            </w:pPr>
          </w:p>
          <w:p w:rsidR="000B2C1F" w:rsidRPr="000B2C1F" w:rsidRDefault="00342AD0" w:rsidP="000D16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LBU </w:t>
            </w:r>
            <w:r w:rsidR="000D1699">
              <w:rPr>
                <w:rFonts w:ascii="Arial" w:hAnsi="Arial" w:cs="Arial"/>
                <w:sz w:val="22"/>
                <w:szCs w:val="22"/>
              </w:rPr>
              <w:t xml:space="preserve">har et punkt på dagsorden og </w:t>
            </w:r>
            <w:r w:rsidR="0069565B">
              <w:rPr>
                <w:rFonts w:ascii="Arial" w:hAnsi="Arial" w:cs="Arial"/>
                <w:sz w:val="22"/>
                <w:szCs w:val="22"/>
              </w:rPr>
              <w:t xml:space="preserve">deltager omkring frokost tid, </w:t>
            </w:r>
            <w:r>
              <w:rPr>
                <w:rFonts w:ascii="Arial" w:hAnsi="Arial" w:cs="Arial"/>
                <w:sz w:val="22"/>
                <w:szCs w:val="22"/>
              </w:rPr>
              <w:t>så</w:t>
            </w:r>
            <w:r w:rsidR="000D1699">
              <w:rPr>
                <w:rFonts w:ascii="Arial" w:hAnsi="Arial" w:cs="Arial"/>
                <w:sz w:val="22"/>
                <w:szCs w:val="22"/>
              </w:rPr>
              <w:t xml:space="preserve">ledes at </w:t>
            </w:r>
            <w:r>
              <w:rPr>
                <w:rFonts w:ascii="Arial" w:hAnsi="Arial" w:cs="Arial"/>
                <w:sz w:val="22"/>
                <w:szCs w:val="22"/>
              </w:rPr>
              <w:t>børnene kan spise med</w:t>
            </w:r>
            <w:r w:rsidR="000D169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4D061E" w:rsidRPr="001112E5" w:rsidRDefault="00E56697" w:rsidP="004D06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Lone</w:t>
            </w:r>
          </w:p>
        </w:tc>
      </w:tr>
      <w:tr w:rsidR="004D061E" w:rsidRPr="001112E5" w:rsidTr="002929CD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D061E" w:rsidRPr="001112E5" w:rsidRDefault="00DA4279" w:rsidP="004D061E">
            <w:pPr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B</w:t>
            </w:r>
            <w:r w:rsidR="004D061E" w:rsidRPr="001112E5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ilag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D061E" w:rsidRPr="001112E5" w:rsidRDefault="004D061E" w:rsidP="004D06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D061E" w:rsidRPr="001112E5" w:rsidRDefault="004D061E" w:rsidP="004D06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61E" w:rsidRPr="001112E5" w:rsidTr="002929CD">
        <w:tc>
          <w:tcPr>
            <w:tcW w:w="26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D061E" w:rsidRPr="001112E5" w:rsidRDefault="004D061E" w:rsidP="004D061E">
            <w:pPr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1112E5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Indstilling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D061E" w:rsidRPr="001112E5" w:rsidRDefault="004D061E" w:rsidP="004D06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D061E" w:rsidRPr="001112E5" w:rsidRDefault="004D061E" w:rsidP="004D06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63FB2" w:rsidRPr="001112E5" w:rsidRDefault="00363FB2" w:rsidP="00893A88">
      <w:pPr>
        <w:rPr>
          <w:rFonts w:ascii="Arial" w:hAnsi="Arial" w:cs="Arial"/>
          <w:sz w:val="22"/>
          <w:szCs w:val="22"/>
        </w:rPr>
      </w:pPr>
    </w:p>
    <w:sectPr w:rsidR="00363FB2" w:rsidRPr="001112E5" w:rsidSect="00893A88">
      <w:footerReference w:type="default" r:id="rId8"/>
      <w:headerReference w:type="first" r:id="rId9"/>
      <w:pgSz w:w="11906" w:h="16838"/>
      <w:pgMar w:top="1134" w:right="1134" w:bottom="567" w:left="1134" w:header="709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898" w:rsidRDefault="005C4898" w:rsidP="00B22094">
      <w:r>
        <w:separator/>
      </w:r>
    </w:p>
  </w:endnote>
  <w:endnote w:type="continuationSeparator" w:id="0">
    <w:p w:rsidR="005C4898" w:rsidRDefault="005C4898" w:rsidP="00B2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47C" w:rsidRPr="001854E1" w:rsidRDefault="0084247C" w:rsidP="001854E1">
    <w:pPr>
      <w:pStyle w:val="Sidefod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HB-møde nr. 15 dagsorden </w:t>
    </w:r>
    <w:proofErr w:type="gramStart"/>
    <w:r>
      <w:rPr>
        <w:rFonts w:asciiTheme="minorHAnsi" w:hAnsiTheme="minorHAnsi" w:cstheme="minorHAnsi"/>
        <w:sz w:val="20"/>
        <w:szCs w:val="20"/>
      </w:rPr>
      <w:t>–  25</w:t>
    </w:r>
    <w:proofErr w:type="gramEnd"/>
    <w:r>
      <w:rPr>
        <w:rFonts w:asciiTheme="minorHAnsi" w:hAnsiTheme="minorHAnsi" w:cstheme="minorHAnsi"/>
        <w:sz w:val="20"/>
        <w:szCs w:val="20"/>
      </w:rPr>
      <w:t>/11-17</w:t>
    </w:r>
    <w:r w:rsidRPr="001854E1">
      <w:rPr>
        <w:rFonts w:asciiTheme="minorHAnsi" w:hAnsiTheme="minorHAnsi" w:cstheme="minorHAnsi"/>
        <w:sz w:val="20"/>
        <w:szCs w:val="20"/>
      </w:rPr>
      <w:t xml:space="preserve"> – side </w:t>
    </w:r>
    <w:r w:rsidRPr="001854E1">
      <w:rPr>
        <w:rFonts w:asciiTheme="minorHAnsi" w:hAnsiTheme="minorHAnsi" w:cstheme="minorHAnsi"/>
        <w:sz w:val="20"/>
        <w:szCs w:val="20"/>
      </w:rPr>
      <w:fldChar w:fldCharType="begin"/>
    </w:r>
    <w:r w:rsidRPr="001854E1">
      <w:rPr>
        <w:rFonts w:asciiTheme="minorHAnsi" w:hAnsiTheme="minorHAnsi" w:cstheme="minorHAnsi"/>
        <w:sz w:val="20"/>
        <w:szCs w:val="20"/>
      </w:rPr>
      <w:instrText>PAGE   \* MERGEFORMAT</w:instrText>
    </w:r>
    <w:r w:rsidRPr="001854E1">
      <w:rPr>
        <w:rFonts w:asciiTheme="minorHAnsi" w:hAnsiTheme="minorHAnsi" w:cstheme="minorHAnsi"/>
        <w:sz w:val="20"/>
        <w:szCs w:val="20"/>
      </w:rPr>
      <w:fldChar w:fldCharType="separate"/>
    </w:r>
    <w:r w:rsidR="00EC1164">
      <w:rPr>
        <w:rFonts w:asciiTheme="minorHAnsi" w:hAnsiTheme="minorHAnsi" w:cstheme="minorHAnsi"/>
        <w:noProof/>
        <w:sz w:val="20"/>
        <w:szCs w:val="20"/>
      </w:rPr>
      <w:t>6</w:t>
    </w:r>
    <w:r w:rsidRPr="001854E1">
      <w:rPr>
        <w:rFonts w:asciiTheme="minorHAnsi" w:hAnsiTheme="minorHAnsi" w:cstheme="minorHAnsi"/>
        <w:sz w:val="20"/>
        <w:szCs w:val="20"/>
      </w:rPr>
      <w:fldChar w:fldCharType="end"/>
    </w:r>
  </w:p>
  <w:p w:rsidR="0084247C" w:rsidRDefault="0084247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898" w:rsidRDefault="005C4898" w:rsidP="00B22094">
      <w:r>
        <w:separator/>
      </w:r>
    </w:p>
  </w:footnote>
  <w:footnote w:type="continuationSeparator" w:id="0">
    <w:p w:rsidR="005C4898" w:rsidRDefault="005C4898" w:rsidP="00B22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47C" w:rsidRDefault="0084247C" w:rsidP="006A431B">
    <w:pPr>
      <w:pStyle w:val="Sidehoved"/>
      <w:tabs>
        <w:tab w:val="clear" w:pos="4819"/>
        <w:tab w:val="clear" w:pos="9638"/>
        <w:tab w:val="left" w:pos="6915"/>
      </w:tabs>
    </w:pPr>
    <w:r w:rsidRPr="000A7A2C">
      <w:rPr>
        <w:rFonts w:asciiTheme="minorHAnsi" w:hAnsiTheme="minorHAnsi" w:cstheme="minorHAnsi"/>
        <w:b/>
        <w:noProof/>
        <w:sz w:val="96"/>
        <w:szCs w:val="96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7EBEA67" wp14:editId="408C4DF4">
              <wp:simplePos x="0" y="0"/>
              <wp:positionH relativeFrom="margin">
                <wp:align>right</wp:align>
              </wp:positionH>
              <wp:positionV relativeFrom="paragraph">
                <wp:posOffset>-31750</wp:posOffset>
              </wp:positionV>
              <wp:extent cx="2360930" cy="1404620"/>
              <wp:effectExtent l="0" t="0" r="9525" b="0"/>
              <wp:wrapSquare wrapText="bothSides"/>
              <wp:docPr id="13" name="Tekstfelt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247C" w:rsidRPr="000A7A2C" w:rsidRDefault="0084247C" w:rsidP="00FF393B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0A7A2C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Landsforbundet</w:t>
                          </w:r>
                        </w:p>
                        <w:p w:rsidR="0084247C" w:rsidRPr="000A7A2C" w:rsidRDefault="0084247C" w:rsidP="00FF393B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0A7A2C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DUI-LEG og VIRKE</w:t>
                          </w:r>
                        </w:p>
                        <w:p w:rsidR="0084247C" w:rsidRPr="000A7A2C" w:rsidRDefault="0084247C" w:rsidP="00FF393B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Islands Brygge 32D</w:t>
                          </w:r>
                        </w:p>
                        <w:p w:rsidR="0084247C" w:rsidRPr="000A7A2C" w:rsidRDefault="0084247C" w:rsidP="00FF393B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2300 København S.</w:t>
                          </w:r>
                        </w:p>
                        <w:p w:rsidR="0084247C" w:rsidRPr="000A7A2C" w:rsidRDefault="0084247C" w:rsidP="00FF393B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0A7A2C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Tlf. 36 17 72 00</w:t>
                          </w:r>
                        </w:p>
                        <w:p w:rsidR="0084247C" w:rsidRPr="000A7A2C" w:rsidRDefault="0084247C" w:rsidP="00FF393B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0A7A2C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www.DUI.dk</w:t>
                          </w:r>
                        </w:p>
                        <w:p w:rsidR="0084247C" w:rsidRPr="000A7A2C" w:rsidRDefault="0084247C" w:rsidP="006A431B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EBEA67" id="_x0000_t202" coordsize="21600,21600" o:spt="202" path="m,l,21600r21600,l21600,xe">
              <v:stroke joinstyle="miter"/>
              <v:path gradientshapeok="t" o:connecttype="rect"/>
            </v:shapetype>
            <v:shape id="Tekstfelt 13" o:spid="_x0000_s1026" type="#_x0000_t202" style="position:absolute;margin-left:134.7pt;margin-top:-2.5pt;width:185.9pt;height:110.6pt;z-index:25166540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HUFIgIAAB8EAAAOAAAAZHJzL2Uyb0RvYy54bWysU9tuGyEQfa/Uf0C817u+Nl55HaVOXVVK&#10;L1LSD2BZ1osCDAXsXffrM7COYyVvUXlAAzMcZs6cWV33WpGDcF6CKel4lFMiDIdaml1J/zxsP11R&#10;4gMzNVNgREmPwtPr9ccPq84WYgItqFo4giDGF50taRuCLbLM81Zo5kdghUFnA06zgEe3y2rHOkTX&#10;Kpvk+SLrwNXWARfe4+3t4KTrhN80godfTeNFIKqkmFtIu0t7FfdsvWLFzjHbSn5Kg70jC82kwU/P&#10;ULcsMLJ38g2UltyBhyaMOOgMmkZykWrAasb5q2ruW2ZFqgXJ8fZMk/9/sPzn4bcjssbeTSkxTGOP&#10;HsSjD41QgeAdEtRZX2DcvcXI0H+BHoNTsd7eAX/0xMCmZWYnbpyDrhWsxgTH8WV28XTA8RGk6n5A&#10;jR+xfYAE1DdOR/aQD4Lo2KjjuTmiD4Tj5WS6yJdTdHH0jWf5bDFJ7ctY8fzcOh++CdAkGiV12P0E&#10;zw53PsR0WPEcEn/zoGS9lUqlg9tVG+XIgaFStmmlCl6FKUO6ki7nk3lCNhDfJxFpGVDJSuqSXuVx&#10;DdqKdHw1dQoJTKrBxkyUOfETKRnICX3VY2AkrYL6iEw5GBSLE4ZGC+4fJR2qtaT+7545QYn6bpDt&#10;5Xg2i/JOh9n8M1JD3KWnuvQwwxGqpIGSwdyENBKJB3uDXdnKxNdLJqdcUYWJxtPERJlfnlPUy1yv&#10;nwAAAP//AwBQSwMEFAAGAAgAAAAhABPbd/7eAAAABwEAAA8AAABkcnMvZG93bnJldi54bWxMj81O&#10;wzAQhO9IvIO1SFxQ6ySIgkI2Vfm7cGsJEkc33iaBeB3Fbht4erYnOI1Ws5r5plhOrlcHGkPnGSGd&#10;J6CIa287bhCqt5fZHagQDVvTeyaEbwqwLM/PCpNbf+Q1HTaxURLCITcIbYxDrnWoW3ImzP1ALN7O&#10;j85EOcdG29EcJdz1OkuShXamY2lozUCPLdVfm71D+HmonlbPVzHdZfEje1+716r+NIiXF9PqHlSk&#10;Kf49wwlf0KEUpq3fsw2qR5AhEWF2Iyru9W0qQ7YIWbrIQJeF/s9f/gIAAP//AwBQSwECLQAUAAYA&#10;CAAAACEAtoM4kv4AAADhAQAAEwAAAAAAAAAAAAAAAAAAAAAAW0NvbnRlbnRfVHlwZXNdLnhtbFBL&#10;AQItABQABgAIAAAAIQA4/SH/1gAAAJQBAAALAAAAAAAAAAAAAAAAAC8BAABfcmVscy8ucmVsc1BL&#10;AQItABQABgAIAAAAIQCD3HUFIgIAAB8EAAAOAAAAAAAAAAAAAAAAAC4CAABkcnMvZTJvRG9jLnht&#10;bFBLAQItABQABgAIAAAAIQAT23f+3gAAAAcBAAAPAAAAAAAAAAAAAAAAAHwEAABkcnMvZG93bnJl&#10;di54bWxQSwUGAAAAAAQABADzAAAAhwUAAAAA&#10;" stroked="f">
              <v:textbox style="mso-fit-shape-to-text:t">
                <w:txbxContent>
                  <w:p w:rsidR="0084247C" w:rsidRPr="000A7A2C" w:rsidRDefault="0084247C" w:rsidP="00FF393B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0A7A2C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Landsforbundet</w:t>
                    </w:r>
                  </w:p>
                  <w:p w:rsidR="0084247C" w:rsidRPr="000A7A2C" w:rsidRDefault="0084247C" w:rsidP="00FF393B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0A7A2C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DUI-LEG og VIRKE</w:t>
                    </w:r>
                  </w:p>
                  <w:p w:rsidR="0084247C" w:rsidRPr="000A7A2C" w:rsidRDefault="0084247C" w:rsidP="00FF393B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Islands Brygge 32D</w:t>
                    </w:r>
                  </w:p>
                  <w:p w:rsidR="0084247C" w:rsidRPr="000A7A2C" w:rsidRDefault="0084247C" w:rsidP="00FF393B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2300 København S.</w:t>
                    </w:r>
                  </w:p>
                  <w:p w:rsidR="0084247C" w:rsidRPr="000A7A2C" w:rsidRDefault="0084247C" w:rsidP="00FF393B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0A7A2C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Tlf. 36 17 72 00</w:t>
                    </w:r>
                  </w:p>
                  <w:p w:rsidR="0084247C" w:rsidRPr="000A7A2C" w:rsidRDefault="0084247C" w:rsidP="00FF393B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0A7A2C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www.DUI.dk</w:t>
                    </w:r>
                  </w:p>
                  <w:p w:rsidR="0084247C" w:rsidRPr="000A7A2C" w:rsidRDefault="0084247C" w:rsidP="006A431B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9DB979A" wp14:editId="3853BF0B">
              <wp:simplePos x="0" y="0"/>
              <wp:positionH relativeFrom="column">
                <wp:posOffset>-66675</wp:posOffset>
              </wp:positionH>
              <wp:positionV relativeFrom="paragraph">
                <wp:posOffset>-31115</wp:posOffset>
              </wp:positionV>
              <wp:extent cx="6572250" cy="1404620"/>
              <wp:effectExtent l="0" t="0" r="0" b="7620"/>
              <wp:wrapSquare wrapText="bothSides"/>
              <wp:docPr id="1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247C" w:rsidRDefault="0084247C" w:rsidP="006A431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799BB2" wp14:editId="3656E324">
                                <wp:extent cx="6191250" cy="912654"/>
                                <wp:effectExtent l="0" t="0" r="0" b="1905"/>
                                <wp:docPr id="8" name="Billed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HB-top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96739" cy="91346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9DB979A" id="Tekstfelt 2" o:spid="_x0000_s1027" type="#_x0000_t202" style="position:absolute;margin-left:-5.25pt;margin-top:-2.45pt;width:517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wx3IwIAACUEAAAOAAAAZHJzL2Uyb0RvYy54bWysU9uO2yAQfa/Uf0C8N74oSXetOKtttqkq&#10;bS/Sbj8AYxyjBYYCiZ1+fQecpNH2raofEOMZDjPnHFZ3o1bkIJyXYGpazHJKhOHQSrOr6Y/n7bsb&#10;SnxgpmUKjKjpUXh6t377ZjXYSpTQg2qFIwhifDXYmvYh2CrLPO+FZn4GVhhMduA0Cxi6XdY6NiC6&#10;VlmZ58tsANdaB1x4j38fpiRdJ/yuEzx86zovAlE1xd5CWl1am7hm6xWrdo7ZXvJTG+wfutBMGrz0&#10;AvXAAiN7J/+C0pI78NCFGQedQddJLtIMOE2Rv5rmqWdWpFmQHG8vNPn/B8u/Hr47IlvUrqTEMI0a&#10;PYsXHzqhAikjP4P1FZY9WSwM4wcYsTbN6u0j8BdPDGx6Znbi3jkYesFa7K+IJ7OroxOOjyDN8AVa&#10;vIftAySgsXM6kod0EERHnY4XbcQYCMefy8X7slxgimOumOfzZZnUy1h1Pm6dD58EaBI3NXUofoJn&#10;h0cfYjusOpfE2zwo2W6lUilwu2ajHDkwNMo2fWmCV2XKkKGmt4tykZANxPPJQ1oGNLKSuqY3efwm&#10;a0U6Ppo2lQQm1bTHTpQ58RMpmcgJYzNOUpxpb6A9ImEOJt/iO8NND+4XJQN6tqb+5545QYn6bJD0&#10;22I+jyZPwRwJw8BdZ5rrDDMcoWoaKJm2m5AeRqLD3qM4W5loiypOnZxaRi8mNk/vJpr9Ok5Vf173&#10;+jcAAAD//wMAUEsDBBQABgAIAAAAIQCZDxfg3wAAAAsBAAAPAAAAZHJzL2Rvd25yZXYueG1sTI89&#10;T8MwEIZ3JP6DdUhsrZ3QVhDiVBUVCwMSBQlGN77EEfHZst00/HvcCbb7ePTec/V2tiObMMTBkYRi&#10;KYAhtU4P1Ev4eH9e3AOLSZFWoyOU8IMRts31Va0q7c70htMh9SyHUKyUBJOSrziPrUGr4tJ5pLzr&#10;XLAq5Tb0XAd1zuF25KUQG27VQPmCUR6fDLbfh5OV8GnNoPfh9avT47R/6XZrPwcv5e3NvHsElnBO&#10;fzBc9LM6NNnp6E6kIxslLAqxzmguVg/ALoAoV3lylFAWmzvgTc3//9D8AgAA//8DAFBLAQItABQA&#10;BgAIAAAAIQC2gziS/gAAAOEBAAATAAAAAAAAAAAAAAAAAAAAAABbQ29udGVudF9UeXBlc10ueG1s&#10;UEsBAi0AFAAGAAgAAAAhADj9If/WAAAAlAEAAAsAAAAAAAAAAAAAAAAALwEAAF9yZWxzLy5yZWxz&#10;UEsBAi0AFAAGAAgAAAAhAPnrDHcjAgAAJQQAAA4AAAAAAAAAAAAAAAAALgIAAGRycy9lMm9Eb2Mu&#10;eG1sUEsBAi0AFAAGAAgAAAAhAJkPF+DfAAAACwEAAA8AAAAAAAAAAAAAAAAAfQQAAGRycy9kb3du&#10;cmV2LnhtbFBLBQYAAAAABAAEAPMAAACJBQAAAAA=&#10;" stroked="f">
              <v:textbox style="mso-fit-shape-to-text:t">
                <w:txbxContent>
                  <w:p w:rsidR="0084247C" w:rsidRDefault="0084247C" w:rsidP="006A431B">
                    <w:r>
                      <w:rPr>
                        <w:noProof/>
                      </w:rPr>
                      <w:drawing>
                        <wp:inline distT="0" distB="0" distL="0" distR="0" wp14:anchorId="4A799BB2" wp14:editId="3656E324">
                          <wp:extent cx="6191250" cy="912654"/>
                          <wp:effectExtent l="0" t="0" r="0" b="1905"/>
                          <wp:docPr id="8" name="Billed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HB-top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96739" cy="91346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7C82"/>
    <w:multiLevelType w:val="hybridMultilevel"/>
    <w:tmpl w:val="06E2640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A7ECD"/>
    <w:multiLevelType w:val="hybridMultilevel"/>
    <w:tmpl w:val="CE447C4A"/>
    <w:lvl w:ilvl="0" w:tplc="78E67B9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80A2B"/>
    <w:multiLevelType w:val="hybridMultilevel"/>
    <w:tmpl w:val="4A4815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84CC5"/>
    <w:multiLevelType w:val="hybridMultilevel"/>
    <w:tmpl w:val="9048AE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27525"/>
    <w:multiLevelType w:val="hybridMultilevel"/>
    <w:tmpl w:val="413C0C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F5241"/>
    <w:multiLevelType w:val="hybridMultilevel"/>
    <w:tmpl w:val="5E400F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95C98"/>
    <w:multiLevelType w:val="hybridMultilevel"/>
    <w:tmpl w:val="8468FBB2"/>
    <w:lvl w:ilvl="0" w:tplc="04060017">
      <w:start w:val="1"/>
      <w:numFmt w:val="lowerLetter"/>
      <w:pStyle w:val="Dagsordenunderpunkter"/>
      <w:lvlText w:val="%1)"/>
      <w:lvlJc w:val="left"/>
      <w:pPr>
        <w:ind w:left="1080" w:hanging="360"/>
      </w:pPr>
    </w:lvl>
    <w:lvl w:ilvl="1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8346FD"/>
    <w:multiLevelType w:val="hybridMultilevel"/>
    <w:tmpl w:val="9A8C540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237B0"/>
    <w:multiLevelType w:val="hybridMultilevel"/>
    <w:tmpl w:val="35FEAD82"/>
    <w:lvl w:ilvl="0" w:tplc="945655F6">
      <w:start w:val="240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F6B7B"/>
    <w:multiLevelType w:val="hybridMultilevel"/>
    <w:tmpl w:val="C4187C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3453C"/>
    <w:multiLevelType w:val="hybridMultilevel"/>
    <w:tmpl w:val="AA9468F2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C609E"/>
    <w:multiLevelType w:val="hybridMultilevel"/>
    <w:tmpl w:val="DBC806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573BA"/>
    <w:multiLevelType w:val="hybridMultilevel"/>
    <w:tmpl w:val="3334AE38"/>
    <w:lvl w:ilvl="0" w:tplc="75B4DD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5340E"/>
    <w:multiLevelType w:val="hybridMultilevel"/>
    <w:tmpl w:val="0FDA959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12"/>
  </w:num>
  <w:num w:numId="5">
    <w:abstractNumId w:val="9"/>
  </w:num>
  <w:num w:numId="6">
    <w:abstractNumId w:val="5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3"/>
  </w:num>
  <w:num w:numId="12">
    <w:abstractNumId w:val="7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7A8"/>
    <w:rsid w:val="00003CF8"/>
    <w:rsid w:val="00010D14"/>
    <w:rsid w:val="0001107B"/>
    <w:rsid w:val="00012DA6"/>
    <w:rsid w:val="00013C0A"/>
    <w:rsid w:val="000144B1"/>
    <w:rsid w:val="00015E27"/>
    <w:rsid w:val="00020593"/>
    <w:rsid w:val="000223AA"/>
    <w:rsid w:val="00025872"/>
    <w:rsid w:val="00034430"/>
    <w:rsid w:val="00035010"/>
    <w:rsid w:val="00035362"/>
    <w:rsid w:val="00036420"/>
    <w:rsid w:val="000377A4"/>
    <w:rsid w:val="000414E4"/>
    <w:rsid w:val="00047AD2"/>
    <w:rsid w:val="00050285"/>
    <w:rsid w:val="00053856"/>
    <w:rsid w:val="00055744"/>
    <w:rsid w:val="00057818"/>
    <w:rsid w:val="00064AB0"/>
    <w:rsid w:val="00075278"/>
    <w:rsid w:val="00075E70"/>
    <w:rsid w:val="00081DB5"/>
    <w:rsid w:val="00083657"/>
    <w:rsid w:val="00084FDA"/>
    <w:rsid w:val="00094F8A"/>
    <w:rsid w:val="000957BB"/>
    <w:rsid w:val="0009632B"/>
    <w:rsid w:val="0009651F"/>
    <w:rsid w:val="000A3D7B"/>
    <w:rsid w:val="000A56C8"/>
    <w:rsid w:val="000A7A2C"/>
    <w:rsid w:val="000B10F5"/>
    <w:rsid w:val="000B2A73"/>
    <w:rsid w:val="000B2C1F"/>
    <w:rsid w:val="000B574D"/>
    <w:rsid w:val="000C3C96"/>
    <w:rsid w:val="000D1699"/>
    <w:rsid w:val="000D2E95"/>
    <w:rsid w:val="000D4FE1"/>
    <w:rsid w:val="000D53B0"/>
    <w:rsid w:val="000E03D3"/>
    <w:rsid w:val="000E32D7"/>
    <w:rsid w:val="000E5CD8"/>
    <w:rsid w:val="000E68A1"/>
    <w:rsid w:val="000F2E75"/>
    <w:rsid w:val="00100A50"/>
    <w:rsid w:val="00102577"/>
    <w:rsid w:val="00104B26"/>
    <w:rsid w:val="00107C98"/>
    <w:rsid w:val="001112E5"/>
    <w:rsid w:val="00117807"/>
    <w:rsid w:val="001210D9"/>
    <w:rsid w:val="00122187"/>
    <w:rsid w:val="00126CB8"/>
    <w:rsid w:val="00130E1B"/>
    <w:rsid w:val="001401C4"/>
    <w:rsid w:val="001425D3"/>
    <w:rsid w:val="001559D3"/>
    <w:rsid w:val="00157261"/>
    <w:rsid w:val="001650B4"/>
    <w:rsid w:val="00167C4F"/>
    <w:rsid w:val="00174B03"/>
    <w:rsid w:val="001776EC"/>
    <w:rsid w:val="001839EC"/>
    <w:rsid w:val="001849AA"/>
    <w:rsid w:val="001853D4"/>
    <w:rsid w:val="00185494"/>
    <w:rsid w:val="001854E1"/>
    <w:rsid w:val="001859E7"/>
    <w:rsid w:val="00193CE0"/>
    <w:rsid w:val="00195177"/>
    <w:rsid w:val="00196860"/>
    <w:rsid w:val="001A3A48"/>
    <w:rsid w:val="001A4909"/>
    <w:rsid w:val="001A6EDD"/>
    <w:rsid w:val="001B4918"/>
    <w:rsid w:val="001C0CEA"/>
    <w:rsid w:val="001D27F6"/>
    <w:rsid w:val="001D3184"/>
    <w:rsid w:val="001D6324"/>
    <w:rsid w:val="001D75F0"/>
    <w:rsid w:val="001E5365"/>
    <w:rsid w:val="001E59F0"/>
    <w:rsid w:val="001F4FDE"/>
    <w:rsid w:val="001F5F58"/>
    <w:rsid w:val="001F67C5"/>
    <w:rsid w:val="00203F6C"/>
    <w:rsid w:val="00205F6F"/>
    <w:rsid w:val="00207AEE"/>
    <w:rsid w:val="002122ED"/>
    <w:rsid w:val="002142AE"/>
    <w:rsid w:val="00217D7D"/>
    <w:rsid w:val="00217E6B"/>
    <w:rsid w:val="00220248"/>
    <w:rsid w:val="0022113D"/>
    <w:rsid w:val="002308B4"/>
    <w:rsid w:val="00231D76"/>
    <w:rsid w:val="00237112"/>
    <w:rsid w:val="002403C6"/>
    <w:rsid w:val="00244844"/>
    <w:rsid w:val="0024617E"/>
    <w:rsid w:val="00251CD7"/>
    <w:rsid w:val="00252CD3"/>
    <w:rsid w:val="0025356D"/>
    <w:rsid w:val="002548D3"/>
    <w:rsid w:val="00254ACF"/>
    <w:rsid w:val="002600D4"/>
    <w:rsid w:val="0026480D"/>
    <w:rsid w:val="002725B5"/>
    <w:rsid w:val="00272D4C"/>
    <w:rsid w:val="0028320A"/>
    <w:rsid w:val="00283601"/>
    <w:rsid w:val="0028581D"/>
    <w:rsid w:val="00287DA6"/>
    <w:rsid w:val="002929CD"/>
    <w:rsid w:val="00293DC7"/>
    <w:rsid w:val="00293F32"/>
    <w:rsid w:val="002A4376"/>
    <w:rsid w:val="002A6BF4"/>
    <w:rsid w:val="002B37C2"/>
    <w:rsid w:val="002B6143"/>
    <w:rsid w:val="002B6E8C"/>
    <w:rsid w:val="002C5F0E"/>
    <w:rsid w:val="002C7662"/>
    <w:rsid w:val="002D257A"/>
    <w:rsid w:val="002D3158"/>
    <w:rsid w:val="002D4801"/>
    <w:rsid w:val="002D4D52"/>
    <w:rsid w:val="002E49D2"/>
    <w:rsid w:val="002E5DF9"/>
    <w:rsid w:val="002E7656"/>
    <w:rsid w:val="003003FE"/>
    <w:rsid w:val="00300857"/>
    <w:rsid w:val="00310326"/>
    <w:rsid w:val="00313E5C"/>
    <w:rsid w:val="003170D3"/>
    <w:rsid w:val="00317193"/>
    <w:rsid w:val="00321070"/>
    <w:rsid w:val="00323BA6"/>
    <w:rsid w:val="00325667"/>
    <w:rsid w:val="003348AC"/>
    <w:rsid w:val="0033551B"/>
    <w:rsid w:val="00336146"/>
    <w:rsid w:val="003376C3"/>
    <w:rsid w:val="003407A5"/>
    <w:rsid w:val="00342AD0"/>
    <w:rsid w:val="0034793E"/>
    <w:rsid w:val="00350263"/>
    <w:rsid w:val="00350919"/>
    <w:rsid w:val="00353787"/>
    <w:rsid w:val="00353845"/>
    <w:rsid w:val="00353ECA"/>
    <w:rsid w:val="00363330"/>
    <w:rsid w:val="00363FB2"/>
    <w:rsid w:val="0037741B"/>
    <w:rsid w:val="00386470"/>
    <w:rsid w:val="003877EE"/>
    <w:rsid w:val="00390533"/>
    <w:rsid w:val="00392987"/>
    <w:rsid w:val="0039679C"/>
    <w:rsid w:val="00397164"/>
    <w:rsid w:val="003A0E5E"/>
    <w:rsid w:val="003A25A3"/>
    <w:rsid w:val="003A5A83"/>
    <w:rsid w:val="003A7A3B"/>
    <w:rsid w:val="003B698E"/>
    <w:rsid w:val="003C031D"/>
    <w:rsid w:val="003C0DAF"/>
    <w:rsid w:val="003C29CF"/>
    <w:rsid w:val="003D0BC2"/>
    <w:rsid w:val="003D0E67"/>
    <w:rsid w:val="003D116F"/>
    <w:rsid w:val="003D28CA"/>
    <w:rsid w:val="003D4B00"/>
    <w:rsid w:val="003E78D0"/>
    <w:rsid w:val="003F408E"/>
    <w:rsid w:val="003F5FB2"/>
    <w:rsid w:val="003F612B"/>
    <w:rsid w:val="003F63F6"/>
    <w:rsid w:val="00400F68"/>
    <w:rsid w:val="00401443"/>
    <w:rsid w:val="00401DFD"/>
    <w:rsid w:val="00402713"/>
    <w:rsid w:val="0040701A"/>
    <w:rsid w:val="00410809"/>
    <w:rsid w:val="0041214F"/>
    <w:rsid w:val="00412D12"/>
    <w:rsid w:val="0041683C"/>
    <w:rsid w:val="00416ADF"/>
    <w:rsid w:val="00417676"/>
    <w:rsid w:val="00420C94"/>
    <w:rsid w:val="00422DBD"/>
    <w:rsid w:val="004271B4"/>
    <w:rsid w:val="00437E62"/>
    <w:rsid w:val="00442B47"/>
    <w:rsid w:val="00447665"/>
    <w:rsid w:val="00453012"/>
    <w:rsid w:val="00454390"/>
    <w:rsid w:val="004548DE"/>
    <w:rsid w:val="0045757E"/>
    <w:rsid w:val="00463897"/>
    <w:rsid w:val="00477895"/>
    <w:rsid w:val="00477F55"/>
    <w:rsid w:val="004865B0"/>
    <w:rsid w:val="0049207A"/>
    <w:rsid w:val="00492744"/>
    <w:rsid w:val="00492DEC"/>
    <w:rsid w:val="00495E2A"/>
    <w:rsid w:val="00496A90"/>
    <w:rsid w:val="004A12E1"/>
    <w:rsid w:val="004A1FF5"/>
    <w:rsid w:val="004B2F71"/>
    <w:rsid w:val="004C0199"/>
    <w:rsid w:val="004C12F3"/>
    <w:rsid w:val="004C47BB"/>
    <w:rsid w:val="004C5E25"/>
    <w:rsid w:val="004D061E"/>
    <w:rsid w:val="004D3721"/>
    <w:rsid w:val="004D3DE8"/>
    <w:rsid w:val="004D4B12"/>
    <w:rsid w:val="004D51B5"/>
    <w:rsid w:val="004D5D9A"/>
    <w:rsid w:val="004D7E9C"/>
    <w:rsid w:val="004E356E"/>
    <w:rsid w:val="004E452C"/>
    <w:rsid w:val="004E47DB"/>
    <w:rsid w:val="004E5A9D"/>
    <w:rsid w:val="004E6743"/>
    <w:rsid w:val="004F023D"/>
    <w:rsid w:val="004F54CB"/>
    <w:rsid w:val="004F58B5"/>
    <w:rsid w:val="00501CC7"/>
    <w:rsid w:val="00502FE6"/>
    <w:rsid w:val="005031A5"/>
    <w:rsid w:val="00505A01"/>
    <w:rsid w:val="00510AD8"/>
    <w:rsid w:val="00510BCA"/>
    <w:rsid w:val="00511382"/>
    <w:rsid w:val="0051307C"/>
    <w:rsid w:val="005234FD"/>
    <w:rsid w:val="00525FDE"/>
    <w:rsid w:val="005332A2"/>
    <w:rsid w:val="005354DB"/>
    <w:rsid w:val="00537DF2"/>
    <w:rsid w:val="0054475B"/>
    <w:rsid w:val="00554434"/>
    <w:rsid w:val="0055533A"/>
    <w:rsid w:val="00555C76"/>
    <w:rsid w:val="00557DAC"/>
    <w:rsid w:val="005622BE"/>
    <w:rsid w:val="00563411"/>
    <w:rsid w:val="0056506C"/>
    <w:rsid w:val="005718F0"/>
    <w:rsid w:val="00573B01"/>
    <w:rsid w:val="0057461F"/>
    <w:rsid w:val="00576A0B"/>
    <w:rsid w:val="00583147"/>
    <w:rsid w:val="00590A2D"/>
    <w:rsid w:val="00593D93"/>
    <w:rsid w:val="0059569A"/>
    <w:rsid w:val="005A029D"/>
    <w:rsid w:val="005A0E77"/>
    <w:rsid w:val="005A5729"/>
    <w:rsid w:val="005A5E04"/>
    <w:rsid w:val="005B2A2E"/>
    <w:rsid w:val="005B606C"/>
    <w:rsid w:val="005C4898"/>
    <w:rsid w:val="005D0AA8"/>
    <w:rsid w:val="005D0EA5"/>
    <w:rsid w:val="005D58BD"/>
    <w:rsid w:val="005D7085"/>
    <w:rsid w:val="005E432B"/>
    <w:rsid w:val="005E59E2"/>
    <w:rsid w:val="005E6EA2"/>
    <w:rsid w:val="005E7B63"/>
    <w:rsid w:val="005F2F56"/>
    <w:rsid w:val="005F371E"/>
    <w:rsid w:val="006012F4"/>
    <w:rsid w:val="00613ECD"/>
    <w:rsid w:val="00615811"/>
    <w:rsid w:val="00630D31"/>
    <w:rsid w:val="00631A77"/>
    <w:rsid w:val="00633238"/>
    <w:rsid w:val="00645320"/>
    <w:rsid w:val="00646511"/>
    <w:rsid w:val="00650B07"/>
    <w:rsid w:val="00652B63"/>
    <w:rsid w:val="00657996"/>
    <w:rsid w:val="00664B40"/>
    <w:rsid w:val="0067235B"/>
    <w:rsid w:val="006746A4"/>
    <w:rsid w:val="006771ED"/>
    <w:rsid w:val="00686FCE"/>
    <w:rsid w:val="00687A11"/>
    <w:rsid w:val="0069565B"/>
    <w:rsid w:val="00697555"/>
    <w:rsid w:val="006A156A"/>
    <w:rsid w:val="006A2A54"/>
    <w:rsid w:val="006A431B"/>
    <w:rsid w:val="006A4DF4"/>
    <w:rsid w:val="006B0820"/>
    <w:rsid w:val="006B7D0A"/>
    <w:rsid w:val="006C0477"/>
    <w:rsid w:val="006C1647"/>
    <w:rsid w:val="006C5C0D"/>
    <w:rsid w:val="006D3851"/>
    <w:rsid w:val="006D46D4"/>
    <w:rsid w:val="006E0DF3"/>
    <w:rsid w:val="006E0E04"/>
    <w:rsid w:val="007000D0"/>
    <w:rsid w:val="007001A1"/>
    <w:rsid w:val="00704437"/>
    <w:rsid w:val="00704CB7"/>
    <w:rsid w:val="00711086"/>
    <w:rsid w:val="007155C0"/>
    <w:rsid w:val="007276BC"/>
    <w:rsid w:val="00736DC1"/>
    <w:rsid w:val="00737873"/>
    <w:rsid w:val="00741C3F"/>
    <w:rsid w:val="00743C2B"/>
    <w:rsid w:val="00754B9A"/>
    <w:rsid w:val="00754FB4"/>
    <w:rsid w:val="00767226"/>
    <w:rsid w:val="00772C3D"/>
    <w:rsid w:val="007748D6"/>
    <w:rsid w:val="00777E87"/>
    <w:rsid w:val="007821ED"/>
    <w:rsid w:val="007822DF"/>
    <w:rsid w:val="00782F67"/>
    <w:rsid w:val="0078371E"/>
    <w:rsid w:val="0079100B"/>
    <w:rsid w:val="007920C1"/>
    <w:rsid w:val="00793CA2"/>
    <w:rsid w:val="0079579D"/>
    <w:rsid w:val="007A159B"/>
    <w:rsid w:val="007A429F"/>
    <w:rsid w:val="007A459B"/>
    <w:rsid w:val="007B0992"/>
    <w:rsid w:val="007B2A6D"/>
    <w:rsid w:val="007B6722"/>
    <w:rsid w:val="007C0DD6"/>
    <w:rsid w:val="007D0AFD"/>
    <w:rsid w:val="007D6689"/>
    <w:rsid w:val="007E1061"/>
    <w:rsid w:val="007F1013"/>
    <w:rsid w:val="007F157B"/>
    <w:rsid w:val="00800F58"/>
    <w:rsid w:val="00802DBA"/>
    <w:rsid w:val="00803BF2"/>
    <w:rsid w:val="00804133"/>
    <w:rsid w:val="00812472"/>
    <w:rsid w:val="0081402A"/>
    <w:rsid w:val="00820BA4"/>
    <w:rsid w:val="0082113F"/>
    <w:rsid w:val="00821585"/>
    <w:rsid w:val="00824413"/>
    <w:rsid w:val="00840092"/>
    <w:rsid w:val="0084247C"/>
    <w:rsid w:val="0084432C"/>
    <w:rsid w:val="00861A60"/>
    <w:rsid w:val="008623C5"/>
    <w:rsid w:val="008646E7"/>
    <w:rsid w:val="00864BFD"/>
    <w:rsid w:val="00865EF5"/>
    <w:rsid w:val="00866AD7"/>
    <w:rsid w:val="00866E5B"/>
    <w:rsid w:val="00872333"/>
    <w:rsid w:val="0087644B"/>
    <w:rsid w:val="00876F9A"/>
    <w:rsid w:val="008806E6"/>
    <w:rsid w:val="00880C1C"/>
    <w:rsid w:val="00884065"/>
    <w:rsid w:val="00884F2F"/>
    <w:rsid w:val="008851D5"/>
    <w:rsid w:val="00885421"/>
    <w:rsid w:val="00890D01"/>
    <w:rsid w:val="00893A88"/>
    <w:rsid w:val="00895611"/>
    <w:rsid w:val="0089611B"/>
    <w:rsid w:val="008A0E65"/>
    <w:rsid w:val="008A3796"/>
    <w:rsid w:val="008A6973"/>
    <w:rsid w:val="008B0678"/>
    <w:rsid w:val="008C0274"/>
    <w:rsid w:val="008C1BD4"/>
    <w:rsid w:val="008C2F78"/>
    <w:rsid w:val="008C5849"/>
    <w:rsid w:val="008C6D25"/>
    <w:rsid w:val="008D1037"/>
    <w:rsid w:val="008D18B7"/>
    <w:rsid w:val="008E1A37"/>
    <w:rsid w:val="008E56C1"/>
    <w:rsid w:val="008E574B"/>
    <w:rsid w:val="008E6C8A"/>
    <w:rsid w:val="008F0C3F"/>
    <w:rsid w:val="008F76CB"/>
    <w:rsid w:val="008F78CE"/>
    <w:rsid w:val="009008C0"/>
    <w:rsid w:val="009027D8"/>
    <w:rsid w:val="00903504"/>
    <w:rsid w:val="009106EE"/>
    <w:rsid w:val="0092389A"/>
    <w:rsid w:val="00926A14"/>
    <w:rsid w:val="00927E5D"/>
    <w:rsid w:val="00932EE8"/>
    <w:rsid w:val="00934B0F"/>
    <w:rsid w:val="00937FC3"/>
    <w:rsid w:val="009416CF"/>
    <w:rsid w:val="009447A8"/>
    <w:rsid w:val="0095686E"/>
    <w:rsid w:val="0095798C"/>
    <w:rsid w:val="0096123B"/>
    <w:rsid w:val="009613E8"/>
    <w:rsid w:val="00962966"/>
    <w:rsid w:val="00967A62"/>
    <w:rsid w:val="00971B07"/>
    <w:rsid w:val="009725B9"/>
    <w:rsid w:val="0097264D"/>
    <w:rsid w:val="00972655"/>
    <w:rsid w:val="009744C3"/>
    <w:rsid w:val="009755DC"/>
    <w:rsid w:val="009857E6"/>
    <w:rsid w:val="009907F2"/>
    <w:rsid w:val="0099274F"/>
    <w:rsid w:val="009933CE"/>
    <w:rsid w:val="0099652D"/>
    <w:rsid w:val="009977C5"/>
    <w:rsid w:val="009A649D"/>
    <w:rsid w:val="009A67E8"/>
    <w:rsid w:val="009A7ED0"/>
    <w:rsid w:val="009D1693"/>
    <w:rsid w:val="009D2320"/>
    <w:rsid w:val="009D3AF5"/>
    <w:rsid w:val="009D4A34"/>
    <w:rsid w:val="009E06FE"/>
    <w:rsid w:val="009E1043"/>
    <w:rsid w:val="009E1CB8"/>
    <w:rsid w:val="009E52C4"/>
    <w:rsid w:val="009F4243"/>
    <w:rsid w:val="009F74D9"/>
    <w:rsid w:val="00A0763B"/>
    <w:rsid w:val="00A10509"/>
    <w:rsid w:val="00A10AD9"/>
    <w:rsid w:val="00A11D7D"/>
    <w:rsid w:val="00A14426"/>
    <w:rsid w:val="00A17BE8"/>
    <w:rsid w:val="00A23764"/>
    <w:rsid w:val="00A23AC6"/>
    <w:rsid w:val="00A24D03"/>
    <w:rsid w:val="00A267D2"/>
    <w:rsid w:val="00A30AE4"/>
    <w:rsid w:val="00A313C4"/>
    <w:rsid w:val="00A31C5D"/>
    <w:rsid w:val="00A345EF"/>
    <w:rsid w:val="00A34FC8"/>
    <w:rsid w:val="00A3672B"/>
    <w:rsid w:val="00A47EA7"/>
    <w:rsid w:val="00A6051D"/>
    <w:rsid w:val="00A67956"/>
    <w:rsid w:val="00A70B59"/>
    <w:rsid w:val="00A72FC6"/>
    <w:rsid w:val="00A8299D"/>
    <w:rsid w:val="00A849DD"/>
    <w:rsid w:val="00A92448"/>
    <w:rsid w:val="00A92B37"/>
    <w:rsid w:val="00AA618D"/>
    <w:rsid w:val="00AC2908"/>
    <w:rsid w:val="00AC400E"/>
    <w:rsid w:val="00AD0386"/>
    <w:rsid w:val="00AD37A5"/>
    <w:rsid w:val="00AD64E2"/>
    <w:rsid w:val="00AD7D11"/>
    <w:rsid w:val="00AE07D3"/>
    <w:rsid w:val="00AE533B"/>
    <w:rsid w:val="00AF3981"/>
    <w:rsid w:val="00B00C22"/>
    <w:rsid w:val="00B027EC"/>
    <w:rsid w:val="00B0360F"/>
    <w:rsid w:val="00B0781C"/>
    <w:rsid w:val="00B125CC"/>
    <w:rsid w:val="00B142B5"/>
    <w:rsid w:val="00B145C7"/>
    <w:rsid w:val="00B214A7"/>
    <w:rsid w:val="00B22094"/>
    <w:rsid w:val="00B26DB3"/>
    <w:rsid w:val="00B3132C"/>
    <w:rsid w:val="00B3158A"/>
    <w:rsid w:val="00B4274C"/>
    <w:rsid w:val="00B47523"/>
    <w:rsid w:val="00B475C3"/>
    <w:rsid w:val="00B47E99"/>
    <w:rsid w:val="00B5051A"/>
    <w:rsid w:val="00B551C5"/>
    <w:rsid w:val="00B56B0C"/>
    <w:rsid w:val="00B619F3"/>
    <w:rsid w:val="00B639F4"/>
    <w:rsid w:val="00B65F46"/>
    <w:rsid w:val="00B7196F"/>
    <w:rsid w:val="00B71C43"/>
    <w:rsid w:val="00B74488"/>
    <w:rsid w:val="00B7637B"/>
    <w:rsid w:val="00B777E9"/>
    <w:rsid w:val="00B813F6"/>
    <w:rsid w:val="00B821BF"/>
    <w:rsid w:val="00B958E8"/>
    <w:rsid w:val="00B97D65"/>
    <w:rsid w:val="00BA313C"/>
    <w:rsid w:val="00BA6244"/>
    <w:rsid w:val="00BB0309"/>
    <w:rsid w:val="00BB0587"/>
    <w:rsid w:val="00BB5ED1"/>
    <w:rsid w:val="00BC7142"/>
    <w:rsid w:val="00BC7249"/>
    <w:rsid w:val="00BC75C4"/>
    <w:rsid w:val="00BD41A3"/>
    <w:rsid w:val="00BD42BB"/>
    <w:rsid w:val="00BE333A"/>
    <w:rsid w:val="00BF38B2"/>
    <w:rsid w:val="00C02C58"/>
    <w:rsid w:val="00C14BAF"/>
    <w:rsid w:val="00C16343"/>
    <w:rsid w:val="00C16BFF"/>
    <w:rsid w:val="00C339C3"/>
    <w:rsid w:val="00C41644"/>
    <w:rsid w:val="00C433F0"/>
    <w:rsid w:val="00C550D5"/>
    <w:rsid w:val="00C62B83"/>
    <w:rsid w:val="00C71119"/>
    <w:rsid w:val="00C83EE8"/>
    <w:rsid w:val="00C852B6"/>
    <w:rsid w:val="00C96CE2"/>
    <w:rsid w:val="00CA4068"/>
    <w:rsid w:val="00CB382E"/>
    <w:rsid w:val="00CB4A6C"/>
    <w:rsid w:val="00CB5F1F"/>
    <w:rsid w:val="00CC1308"/>
    <w:rsid w:val="00CC1AA0"/>
    <w:rsid w:val="00CC64E1"/>
    <w:rsid w:val="00CC6ED8"/>
    <w:rsid w:val="00CC7FC3"/>
    <w:rsid w:val="00CD0356"/>
    <w:rsid w:val="00CD3AA8"/>
    <w:rsid w:val="00CD4910"/>
    <w:rsid w:val="00CE0A4B"/>
    <w:rsid w:val="00CE4733"/>
    <w:rsid w:val="00CE7A0D"/>
    <w:rsid w:val="00CE7E0F"/>
    <w:rsid w:val="00CF0A74"/>
    <w:rsid w:val="00CF0FBA"/>
    <w:rsid w:val="00D05D38"/>
    <w:rsid w:val="00D17E22"/>
    <w:rsid w:val="00D22866"/>
    <w:rsid w:val="00D229B2"/>
    <w:rsid w:val="00D23B39"/>
    <w:rsid w:val="00D2632E"/>
    <w:rsid w:val="00D31313"/>
    <w:rsid w:val="00D3356E"/>
    <w:rsid w:val="00D42A47"/>
    <w:rsid w:val="00D45F88"/>
    <w:rsid w:val="00D46292"/>
    <w:rsid w:val="00D5187C"/>
    <w:rsid w:val="00D52329"/>
    <w:rsid w:val="00D54D97"/>
    <w:rsid w:val="00D63CBF"/>
    <w:rsid w:val="00D66275"/>
    <w:rsid w:val="00D7330D"/>
    <w:rsid w:val="00D80C17"/>
    <w:rsid w:val="00D81F80"/>
    <w:rsid w:val="00D82F5C"/>
    <w:rsid w:val="00D8614F"/>
    <w:rsid w:val="00D94DE0"/>
    <w:rsid w:val="00DA4279"/>
    <w:rsid w:val="00DB27F9"/>
    <w:rsid w:val="00DB317A"/>
    <w:rsid w:val="00DB53FA"/>
    <w:rsid w:val="00DB718F"/>
    <w:rsid w:val="00DC1CA1"/>
    <w:rsid w:val="00DC506A"/>
    <w:rsid w:val="00DC646B"/>
    <w:rsid w:val="00DC7E65"/>
    <w:rsid w:val="00DD54D3"/>
    <w:rsid w:val="00DD6899"/>
    <w:rsid w:val="00DD692D"/>
    <w:rsid w:val="00DD6ABA"/>
    <w:rsid w:val="00DF5CF6"/>
    <w:rsid w:val="00DF6DBA"/>
    <w:rsid w:val="00E0008E"/>
    <w:rsid w:val="00E1160A"/>
    <w:rsid w:val="00E12DE1"/>
    <w:rsid w:val="00E2293F"/>
    <w:rsid w:val="00E252BF"/>
    <w:rsid w:val="00E31D47"/>
    <w:rsid w:val="00E31D9E"/>
    <w:rsid w:val="00E32DD9"/>
    <w:rsid w:val="00E32FB6"/>
    <w:rsid w:val="00E334D5"/>
    <w:rsid w:val="00E40329"/>
    <w:rsid w:val="00E44057"/>
    <w:rsid w:val="00E46AA0"/>
    <w:rsid w:val="00E53987"/>
    <w:rsid w:val="00E55FB8"/>
    <w:rsid w:val="00E56697"/>
    <w:rsid w:val="00E56A25"/>
    <w:rsid w:val="00E601CB"/>
    <w:rsid w:val="00E64333"/>
    <w:rsid w:val="00E67F27"/>
    <w:rsid w:val="00E726B4"/>
    <w:rsid w:val="00E74C7D"/>
    <w:rsid w:val="00E84597"/>
    <w:rsid w:val="00E919DF"/>
    <w:rsid w:val="00E95614"/>
    <w:rsid w:val="00E96BB5"/>
    <w:rsid w:val="00E97AF0"/>
    <w:rsid w:val="00EA2A03"/>
    <w:rsid w:val="00EA64D2"/>
    <w:rsid w:val="00EB0648"/>
    <w:rsid w:val="00EB0809"/>
    <w:rsid w:val="00EB4F87"/>
    <w:rsid w:val="00EB629C"/>
    <w:rsid w:val="00EB7200"/>
    <w:rsid w:val="00EC1164"/>
    <w:rsid w:val="00EC2B7F"/>
    <w:rsid w:val="00EC3040"/>
    <w:rsid w:val="00ED32F9"/>
    <w:rsid w:val="00ED3EA0"/>
    <w:rsid w:val="00EE47F5"/>
    <w:rsid w:val="00EE49EA"/>
    <w:rsid w:val="00EE56EA"/>
    <w:rsid w:val="00EE658D"/>
    <w:rsid w:val="00EF1153"/>
    <w:rsid w:val="00EF7BE7"/>
    <w:rsid w:val="00F114A1"/>
    <w:rsid w:val="00F15CC9"/>
    <w:rsid w:val="00F167BC"/>
    <w:rsid w:val="00F16EB4"/>
    <w:rsid w:val="00F21032"/>
    <w:rsid w:val="00F21740"/>
    <w:rsid w:val="00F24D5C"/>
    <w:rsid w:val="00F266C6"/>
    <w:rsid w:val="00F2713E"/>
    <w:rsid w:val="00F301CF"/>
    <w:rsid w:val="00F32AF5"/>
    <w:rsid w:val="00F4153D"/>
    <w:rsid w:val="00F4346F"/>
    <w:rsid w:val="00F460E9"/>
    <w:rsid w:val="00F46C36"/>
    <w:rsid w:val="00F53E6D"/>
    <w:rsid w:val="00F56D88"/>
    <w:rsid w:val="00F573DF"/>
    <w:rsid w:val="00F62769"/>
    <w:rsid w:val="00F642B1"/>
    <w:rsid w:val="00F6661A"/>
    <w:rsid w:val="00F709B9"/>
    <w:rsid w:val="00F71A28"/>
    <w:rsid w:val="00F74CA4"/>
    <w:rsid w:val="00F76787"/>
    <w:rsid w:val="00F774F0"/>
    <w:rsid w:val="00F8336A"/>
    <w:rsid w:val="00F842B4"/>
    <w:rsid w:val="00F84942"/>
    <w:rsid w:val="00F856B1"/>
    <w:rsid w:val="00F86A21"/>
    <w:rsid w:val="00F87F84"/>
    <w:rsid w:val="00F9378C"/>
    <w:rsid w:val="00F95370"/>
    <w:rsid w:val="00F97192"/>
    <w:rsid w:val="00F973BD"/>
    <w:rsid w:val="00FA0C38"/>
    <w:rsid w:val="00FA1845"/>
    <w:rsid w:val="00FA2FAD"/>
    <w:rsid w:val="00FB41E4"/>
    <w:rsid w:val="00FD2728"/>
    <w:rsid w:val="00FD30AC"/>
    <w:rsid w:val="00FD5928"/>
    <w:rsid w:val="00FE1796"/>
    <w:rsid w:val="00FE3955"/>
    <w:rsid w:val="00FE58FE"/>
    <w:rsid w:val="00FF3011"/>
    <w:rsid w:val="00FF393B"/>
    <w:rsid w:val="00FF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8FFA58D-F8D5-45DD-A003-549312BE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4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/>
  </w:style>
  <w:style w:type="paragraph" w:styleId="Sidehoved">
    <w:name w:val="header"/>
    <w:basedOn w:val="Normal"/>
    <w:link w:val="SidehovedTegn"/>
    <w:uiPriority w:val="99"/>
    <w:unhideWhenUsed/>
    <w:rsid w:val="00B2209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22094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2209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22094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DagsordenunderpunkterTegn">
    <w:name w:val="Dagsorden underpunkter Tegn"/>
    <w:basedOn w:val="Standardskrifttypeiafsnit"/>
    <w:link w:val="Dagsordenunderpunkter"/>
    <w:locked/>
    <w:rsid w:val="00477F55"/>
    <w:rPr>
      <w:rFonts w:ascii="Arial" w:eastAsia="Calibri" w:hAnsi="Arial" w:cs="Arial"/>
      <w:color w:val="222222"/>
      <w:lang w:val="en-US"/>
    </w:rPr>
  </w:style>
  <w:style w:type="paragraph" w:customStyle="1" w:styleId="Dagsordenunderpunkter">
    <w:name w:val="Dagsorden underpunkter"/>
    <w:basedOn w:val="Normal"/>
    <w:link w:val="DagsordenunderpunkterTegn"/>
    <w:qFormat/>
    <w:rsid w:val="00477F55"/>
    <w:pPr>
      <w:numPr>
        <w:numId w:val="1"/>
      </w:numPr>
      <w:contextualSpacing/>
    </w:pPr>
    <w:rPr>
      <w:rFonts w:ascii="Arial" w:eastAsia="Calibri" w:hAnsi="Arial" w:cs="Arial"/>
      <w:color w:val="222222"/>
      <w:sz w:val="22"/>
      <w:szCs w:val="22"/>
      <w:lang w:val="en-US" w:eastAsia="en-US"/>
    </w:rPr>
  </w:style>
  <w:style w:type="paragraph" w:styleId="Listeafsnit">
    <w:name w:val="List Paragraph"/>
    <w:basedOn w:val="Normal"/>
    <w:uiPriority w:val="34"/>
    <w:qFormat/>
    <w:rsid w:val="00F87F84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D3851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D3851"/>
    <w:rPr>
      <w:rFonts w:ascii="Segoe UI" w:eastAsia="Times New Roman" w:hAnsi="Segoe UI" w:cs="Segoe UI"/>
      <w:sz w:val="18"/>
      <w:szCs w:val="18"/>
      <w:lang w:eastAsia="da-DK"/>
    </w:rPr>
  </w:style>
  <w:style w:type="character" w:styleId="Hyperlink">
    <w:name w:val="Hyperlink"/>
    <w:basedOn w:val="Standardskrifttypeiafsnit"/>
    <w:uiPriority w:val="99"/>
    <w:unhideWhenUsed/>
    <w:rsid w:val="004F58B5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4F58B5"/>
    <w:rPr>
      <w:color w:val="808080"/>
      <w:shd w:val="clear" w:color="auto" w:fill="E6E6E6"/>
    </w:rPr>
  </w:style>
  <w:style w:type="paragraph" w:styleId="Brdtekst">
    <w:name w:val="Body Text"/>
    <w:basedOn w:val="Normal"/>
    <w:link w:val="BrdtekstTegn"/>
    <w:rsid w:val="00D7330D"/>
    <w:pPr>
      <w:tabs>
        <w:tab w:val="left" w:pos="6804"/>
      </w:tabs>
    </w:pPr>
    <w:rPr>
      <w:b/>
      <w:i/>
      <w:szCs w:val="20"/>
    </w:rPr>
  </w:style>
  <w:style w:type="character" w:customStyle="1" w:styleId="BrdtekstTegn">
    <w:name w:val="Brødtekst Tegn"/>
    <w:basedOn w:val="Standardskrifttypeiafsnit"/>
    <w:link w:val="Brdtekst"/>
    <w:rsid w:val="00D7330D"/>
    <w:rPr>
      <w:rFonts w:ascii="Times New Roman" w:eastAsia="Times New Roman" w:hAnsi="Times New Roman" w:cs="Times New Roman"/>
      <w:b/>
      <w:i/>
      <w:sz w:val="24"/>
      <w:szCs w:val="20"/>
      <w:lang w:eastAsia="da-DK"/>
    </w:rPr>
  </w:style>
  <w:style w:type="paragraph" w:styleId="Kommentartekst">
    <w:name w:val="annotation text"/>
    <w:basedOn w:val="Normal"/>
    <w:link w:val="KommentartekstTegn"/>
    <w:uiPriority w:val="99"/>
    <w:unhideWhenUsed/>
    <w:rsid w:val="00174B03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74B03"/>
    <w:rPr>
      <w:rFonts w:ascii="Times New Roman" w:eastAsia="Times New Roman" w:hAnsi="Times New Roman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7E40D-3270-44FD-BE7D-512602A4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1515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</dc:creator>
  <cp:keywords/>
  <dc:description/>
  <cp:lastModifiedBy>Heidi Bork</cp:lastModifiedBy>
  <cp:revision>3</cp:revision>
  <cp:lastPrinted>2017-11-29T13:42:00Z</cp:lastPrinted>
  <dcterms:created xsi:type="dcterms:W3CDTF">2017-12-01T07:20:00Z</dcterms:created>
  <dcterms:modified xsi:type="dcterms:W3CDTF">2017-12-04T12:06:00Z</dcterms:modified>
</cp:coreProperties>
</file>